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525"/>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98"/>
      </w:tblGrid>
      <w:tr w:rsidR="00886397" w:rsidRPr="00ED186A" w:rsidTr="00886397">
        <w:trPr>
          <w:trHeight w:val="15441"/>
        </w:trPr>
        <w:tc>
          <w:tcPr>
            <w:tcW w:w="10598" w:type="dxa"/>
          </w:tcPr>
          <w:p w:rsidR="00886397" w:rsidRPr="00ED186A" w:rsidRDefault="00886397" w:rsidP="006473BB">
            <w:pPr>
              <w:widowControl w:val="0"/>
              <w:autoSpaceDE w:val="0"/>
              <w:autoSpaceDN w:val="0"/>
              <w:adjustRightInd w:val="0"/>
              <w:rPr>
                <w:b/>
                <w:sz w:val="26"/>
                <w:szCs w:val="26"/>
              </w:rPr>
            </w:pPr>
            <w:r w:rsidRPr="00ED186A">
              <w:rPr>
                <w:b/>
                <w:sz w:val="26"/>
                <w:szCs w:val="26"/>
              </w:rPr>
              <w:t xml:space="preserve">                                                                            </w:t>
            </w:r>
          </w:p>
          <w:p w:rsidR="00886397" w:rsidRPr="00ED186A" w:rsidRDefault="00886397" w:rsidP="006473BB">
            <w:pPr>
              <w:widowControl w:val="0"/>
              <w:autoSpaceDE w:val="0"/>
              <w:autoSpaceDN w:val="0"/>
              <w:adjustRightInd w:val="0"/>
              <w:jc w:val="right"/>
              <w:rPr>
                <w:b/>
                <w:sz w:val="26"/>
                <w:szCs w:val="26"/>
              </w:rPr>
            </w:pPr>
            <w:r w:rsidRPr="00ED186A">
              <w:rPr>
                <w:b/>
                <w:sz w:val="26"/>
                <w:szCs w:val="26"/>
              </w:rPr>
              <w:t xml:space="preserve">                                                                            «УТВЕРЖДЕН»  </w:t>
            </w:r>
          </w:p>
          <w:p w:rsidR="00886397" w:rsidRDefault="00886397" w:rsidP="006473BB">
            <w:pPr>
              <w:widowControl w:val="0"/>
              <w:autoSpaceDE w:val="0"/>
              <w:autoSpaceDN w:val="0"/>
              <w:adjustRightInd w:val="0"/>
              <w:ind w:left="4956"/>
              <w:jc w:val="right"/>
              <w:rPr>
                <w:sz w:val="26"/>
                <w:szCs w:val="26"/>
              </w:rPr>
            </w:pPr>
            <w:r w:rsidRPr="00ED186A">
              <w:rPr>
                <w:sz w:val="26"/>
                <w:szCs w:val="26"/>
              </w:rPr>
              <w:t xml:space="preserve">Решением </w:t>
            </w:r>
            <w:r>
              <w:rPr>
                <w:sz w:val="26"/>
                <w:szCs w:val="26"/>
              </w:rPr>
              <w:t>Собрания Собственников</w:t>
            </w:r>
          </w:p>
          <w:p w:rsidR="00886397" w:rsidRDefault="00886397" w:rsidP="006473BB">
            <w:pPr>
              <w:widowControl w:val="0"/>
              <w:autoSpaceDE w:val="0"/>
              <w:autoSpaceDN w:val="0"/>
              <w:adjustRightInd w:val="0"/>
              <w:ind w:left="4956"/>
              <w:jc w:val="right"/>
              <w:rPr>
                <w:sz w:val="26"/>
                <w:szCs w:val="26"/>
              </w:rPr>
            </w:pPr>
            <w:r>
              <w:rPr>
                <w:sz w:val="26"/>
                <w:szCs w:val="26"/>
              </w:rPr>
              <w:t>НОУ ЦИЯМГП «ИНТЕРКОМ»</w:t>
            </w:r>
          </w:p>
          <w:p w:rsidR="00886397" w:rsidRDefault="00886397" w:rsidP="006473BB">
            <w:pPr>
              <w:widowControl w:val="0"/>
              <w:autoSpaceDE w:val="0"/>
              <w:autoSpaceDN w:val="0"/>
              <w:adjustRightInd w:val="0"/>
              <w:ind w:left="4956"/>
              <w:jc w:val="right"/>
              <w:rPr>
                <w:sz w:val="26"/>
                <w:szCs w:val="26"/>
              </w:rPr>
            </w:pPr>
            <w:r>
              <w:rPr>
                <w:sz w:val="26"/>
                <w:szCs w:val="26"/>
              </w:rPr>
              <w:t>Протокол №3 от 28.02.2013г.</w:t>
            </w:r>
          </w:p>
          <w:p w:rsidR="00886397" w:rsidRPr="00ED186A" w:rsidRDefault="00886397" w:rsidP="006473BB">
            <w:pPr>
              <w:widowControl w:val="0"/>
              <w:autoSpaceDE w:val="0"/>
              <w:autoSpaceDN w:val="0"/>
              <w:adjustRightInd w:val="0"/>
              <w:ind w:left="4956"/>
              <w:jc w:val="right"/>
              <w:rPr>
                <w:sz w:val="26"/>
                <w:szCs w:val="26"/>
              </w:rPr>
            </w:pPr>
          </w:p>
          <w:p w:rsidR="00886397" w:rsidRPr="00ED186A" w:rsidRDefault="00886397" w:rsidP="006473BB">
            <w:pPr>
              <w:pStyle w:val="1"/>
              <w:jc w:val="right"/>
              <w:rPr>
                <w:i/>
                <w:sz w:val="72"/>
                <w:szCs w:val="72"/>
              </w:rPr>
            </w:pPr>
          </w:p>
          <w:p w:rsidR="00886397" w:rsidRDefault="00886397" w:rsidP="00886397">
            <w:pPr>
              <w:pStyle w:val="1"/>
              <w:tabs>
                <w:tab w:val="left" w:pos="6540"/>
              </w:tabs>
              <w:rPr>
                <w:i/>
                <w:shadow/>
                <w:sz w:val="96"/>
                <w:szCs w:val="96"/>
              </w:rPr>
            </w:pPr>
            <w:r w:rsidRPr="00ED186A">
              <w:rPr>
                <w:i/>
                <w:shadow/>
                <w:sz w:val="96"/>
                <w:szCs w:val="96"/>
              </w:rPr>
              <w:t>УСТАВ</w:t>
            </w:r>
          </w:p>
          <w:p w:rsidR="00886397" w:rsidRDefault="00886397" w:rsidP="006473BB">
            <w:pPr>
              <w:jc w:val="center"/>
              <w:rPr>
                <w:b/>
                <w:bCs/>
                <w:i/>
                <w:sz w:val="56"/>
                <w:szCs w:val="56"/>
              </w:rPr>
            </w:pPr>
            <w:r>
              <w:rPr>
                <w:b/>
                <w:bCs/>
                <w:i/>
                <w:sz w:val="56"/>
                <w:szCs w:val="56"/>
              </w:rPr>
              <w:t>Негосударственного образовательного учреждения Центр иностранных языков и международных гуманитарных программ</w:t>
            </w:r>
          </w:p>
          <w:p w:rsidR="00886397" w:rsidRPr="0037255B" w:rsidRDefault="00886397" w:rsidP="006473BB">
            <w:pPr>
              <w:jc w:val="center"/>
              <w:rPr>
                <w:b/>
                <w:i/>
                <w:sz w:val="84"/>
                <w:szCs w:val="84"/>
              </w:rPr>
            </w:pPr>
            <w:r>
              <w:rPr>
                <w:b/>
                <w:bCs/>
                <w:i/>
                <w:sz w:val="56"/>
                <w:szCs w:val="56"/>
              </w:rPr>
              <w:t>«ИНТЕРКОМ»</w:t>
            </w:r>
          </w:p>
          <w:p w:rsidR="00886397" w:rsidRPr="00ED186A" w:rsidRDefault="00886397" w:rsidP="006473BB">
            <w:pPr>
              <w:autoSpaceDE w:val="0"/>
              <w:autoSpaceDN w:val="0"/>
              <w:adjustRightInd w:val="0"/>
              <w:jc w:val="center"/>
              <w:rPr>
                <w:b/>
                <w:bCs/>
                <w:i/>
                <w:sz w:val="48"/>
                <w:szCs w:val="48"/>
              </w:rPr>
            </w:pPr>
            <w:r w:rsidRPr="00ED186A">
              <w:rPr>
                <w:b/>
                <w:bCs/>
                <w:i/>
                <w:sz w:val="48"/>
                <w:szCs w:val="48"/>
              </w:rPr>
              <w:t>(НОВАЯ РЕДАКЦИЯ)</w:t>
            </w:r>
          </w:p>
          <w:p w:rsidR="00886397" w:rsidRPr="00ED186A" w:rsidRDefault="00886397" w:rsidP="006473BB">
            <w:pPr>
              <w:autoSpaceDE w:val="0"/>
              <w:autoSpaceDN w:val="0"/>
              <w:adjustRightInd w:val="0"/>
              <w:jc w:val="center"/>
              <w:rPr>
                <w:b/>
                <w:bCs/>
                <w:sz w:val="48"/>
                <w:szCs w:val="48"/>
              </w:rPr>
            </w:pPr>
          </w:p>
          <w:p w:rsidR="00886397" w:rsidRPr="00ED186A" w:rsidRDefault="00886397" w:rsidP="006473BB">
            <w:pPr>
              <w:autoSpaceDE w:val="0"/>
              <w:autoSpaceDN w:val="0"/>
              <w:adjustRightInd w:val="0"/>
              <w:jc w:val="center"/>
              <w:rPr>
                <w:b/>
                <w:bCs/>
                <w:sz w:val="32"/>
              </w:rPr>
            </w:pPr>
          </w:p>
          <w:p w:rsidR="00886397" w:rsidRPr="00ED186A" w:rsidRDefault="00886397" w:rsidP="006473BB">
            <w:pPr>
              <w:autoSpaceDE w:val="0"/>
              <w:autoSpaceDN w:val="0"/>
              <w:adjustRightInd w:val="0"/>
              <w:jc w:val="center"/>
              <w:rPr>
                <w:b/>
                <w:bCs/>
                <w:sz w:val="32"/>
              </w:rPr>
            </w:pPr>
          </w:p>
          <w:p w:rsidR="00886397" w:rsidRPr="00ED186A" w:rsidRDefault="00886397" w:rsidP="006473BB">
            <w:pPr>
              <w:autoSpaceDE w:val="0"/>
              <w:autoSpaceDN w:val="0"/>
              <w:adjustRightInd w:val="0"/>
              <w:jc w:val="center"/>
              <w:rPr>
                <w:sz w:val="26"/>
                <w:szCs w:val="26"/>
              </w:rPr>
            </w:pPr>
            <w:r>
              <w:rPr>
                <w:bCs/>
                <w:sz w:val="26"/>
                <w:szCs w:val="26"/>
              </w:rPr>
              <w:t>г</w:t>
            </w:r>
            <w:r w:rsidRPr="00ED186A">
              <w:rPr>
                <w:bCs/>
                <w:sz w:val="26"/>
                <w:szCs w:val="26"/>
              </w:rPr>
              <w:t>. Нижний Новгород</w:t>
            </w:r>
          </w:p>
          <w:p w:rsidR="00886397" w:rsidRPr="00ED186A" w:rsidRDefault="00886397" w:rsidP="006473BB">
            <w:pPr>
              <w:autoSpaceDE w:val="0"/>
              <w:autoSpaceDN w:val="0"/>
              <w:adjustRightInd w:val="0"/>
              <w:jc w:val="center"/>
              <w:rPr>
                <w:bCs/>
                <w:sz w:val="26"/>
                <w:szCs w:val="26"/>
              </w:rPr>
            </w:pPr>
            <w:smartTag w:uri="urn:schemas-microsoft-com:office:smarttags" w:element="metricconverter">
              <w:smartTagPr>
                <w:attr w:name="ProductID" w:val="2013 г"/>
              </w:smartTagPr>
              <w:r>
                <w:rPr>
                  <w:bCs/>
                  <w:sz w:val="26"/>
                  <w:szCs w:val="26"/>
                </w:rPr>
                <w:t>2013</w:t>
              </w:r>
              <w:r w:rsidRPr="00ED186A">
                <w:rPr>
                  <w:bCs/>
                  <w:sz w:val="26"/>
                  <w:szCs w:val="26"/>
                </w:rPr>
                <w:t xml:space="preserve"> г</w:t>
              </w:r>
            </w:smartTag>
            <w:r w:rsidRPr="00ED186A">
              <w:rPr>
                <w:bCs/>
                <w:sz w:val="26"/>
                <w:szCs w:val="26"/>
              </w:rPr>
              <w:t>.</w:t>
            </w:r>
          </w:p>
          <w:p w:rsidR="00886397" w:rsidRPr="00ED186A" w:rsidRDefault="00886397" w:rsidP="006473BB">
            <w:pPr>
              <w:pStyle w:val="1"/>
              <w:rPr>
                <w:sz w:val="26"/>
                <w:szCs w:val="26"/>
              </w:rPr>
            </w:pPr>
          </w:p>
        </w:tc>
      </w:tr>
    </w:tbl>
    <w:p w:rsidR="00BD7BE9" w:rsidRPr="008F2641" w:rsidRDefault="008F2641" w:rsidP="008F2641">
      <w:pPr>
        <w:pStyle w:val="a3"/>
        <w:numPr>
          <w:ilvl w:val="0"/>
          <w:numId w:val="1"/>
        </w:numPr>
        <w:spacing w:line="240" w:lineRule="auto"/>
        <w:jc w:val="center"/>
        <w:rPr>
          <w:rFonts w:ascii="Times New Roman" w:hAnsi="Times New Roman" w:cs="Times New Roman"/>
          <w:b/>
          <w:sz w:val="28"/>
          <w:szCs w:val="28"/>
        </w:rPr>
      </w:pPr>
      <w:r w:rsidRPr="008F2641">
        <w:rPr>
          <w:rFonts w:ascii="Times New Roman" w:hAnsi="Times New Roman" w:cs="Times New Roman"/>
          <w:b/>
          <w:sz w:val="28"/>
          <w:szCs w:val="28"/>
        </w:rPr>
        <w:lastRenderedPageBreak/>
        <w:t>Общие положения</w:t>
      </w:r>
    </w:p>
    <w:p w:rsidR="00FB4767" w:rsidRDefault="00FB4767" w:rsidP="008F2641">
      <w:pPr>
        <w:pStyle w:val="a3"/>
        <w:spacing w:line="240" w:lineRule="auto"/>
        <w:rPr>
          <w:rFonts w:ascii="Times New Roman" w:hAnsi="Times New Roman" w:cs="Times New Roman"/>
          <w:sz w:val="24"/>
          <w:szCs w:val="24"/>
        </w:rPr>
      </w:pPr>
    </w:p>
    <w:p w:rsidR="00FB4767" w:rsidRDefault="00874D4D" w:rsidP="008F2641">
      <w:pPr>
        <w:pStyle w:val="a3"/>
        <w:numPr>
          <w:ilvl w:val="1"/>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4767">
        <w:rPr>
          <w:rFonts w:ascii="Times New Roman" w:hAnsi="Times New Roman" w:cs="Times New Roman"/>
          <w:sz w:val="24"/>
          <w:szCs w:val="24"/>
        </w:rPr>
        <w:t xml:space="preserve">Негосударственное образовательное учреждение Центр иностранных языков и международных гуманитарных программ «ИНТЕРКОМ» (далее по тексту - Учреждение) созданное в соответствии с Гражданским кодексом Российской Федерации, Законом РФ «О некоммерческих организациях», Законом РФ «Об образовании», </w:t>
      </w:r>
      <w:r w:rsidR="00A0406F">
        <w:rPr>
          <w:rFonts w:ascii="Times New Roman" w:hAnsi="Times New Roman" w:cs="Times New Roman"/>
          <w:sz w:val="24"/>
          <w:szCs w:val="24"/>
        </w:rPr>
        <w:t>является учреждением дополнительного образования.</w:t>
      </w:r>
    </w:p>
    <w:p w:rsidR="00A0406F" w:rsidRDefault="00874D4D" w:rsidP="008F2641">
      <w:pPr>
        <w:pStyle w:val="a3"/>
        <w:numPr>
          <w:ilvl w:val="1"/>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0406F">
        <w:rPr>
          <w:rFonts w:ascii="Times New Roman" w:hAnsi="Times New Roman" w:cs="Times New Roman"/>
          <w:sz w:val="24"/>
          <w:szCs w:val="24"/>
        </w:rPr>
        <w:t>Учредителями (Собственниками) Учреждения являются:</w:t>
      </w:r>
    </w:p>
    <w:p w:rsidR="00A0406F" w:rsidRDefault="00A0406F" w:rsidP="008F2641">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Гр. РФ Турченко Елена Николаевна, проживающая по адресу: РФ, 603157, г. Нижний Новгород, ул. Евгения Никонова, д.18., кв.86, паспорт 22 05 617642 выдан ОВД Московского района г. Нижнего Новгорода 04.10.2005г.</w:t>
      </w:r>
    </w:p>
    <w:p w:rsidR="003B6712" w:rsidRDefault="00A0406F" w:rsidP="008F2641">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Гр. РФ Воронина Лариса Самсоновна, проживающая по адресу: РФ, 603159, г. Нижний Новгород, ул. Пролетарская, д.7, кв.330, паспорт 22 08 </w:t>
      </w:r>
      <w:r w:rsidR="007103D8">
        <w:rPr>
          <w:rFonts w:ascii="Times New Roman" w:hAnsi="Times New Roman" w:cs="Times New Roman"/>
          <w:sz w:val="24"/>
          <w:szCs w:val="24"/>
        </w:rPr>
        <w:t>098911 выдан ОУФМС России</w:t>
      </w:r>
      <w:r w:rsidR="00CB136B">
        <w:rPr>
          <w:rFonts w:ascii="Times New Roman" w:hAnsi="Times New Roman" w:cs="Times New Roman"/>
          <w:sz w:val="24"/>
          <w:szCs w:val="24"/>
        </w:rPr>
        <w:t xml:space="preserve"> по Обл.</w:t>
      </w:r>
      <w:r w:rsidR="00874D4D">
        <w:rPr>
          <w:rFonts w:ascii="Times New Roman" w:hAnsi="Times New Roman" w:cs="Times New Roman"/>
          <w:sz w:val="24"/>
          <w:szCs w:val="24"/>
        </w:rPr>
        <w:t xml:space="preserve"> в Канавинском районе г. Нижнего Новгорода 06.03.2008г.</w:t>
      </w:r>
    </w:p>
    <w:p w:rsidR="00874D4D" w:rsidRPr="003B6712" w:rsidRDefault="00874D4D" w:rsidP="008F2641">
      <w:pPr>
        <w:pStyle w:val="a3"/>
        <w:numPr>
          <w:ilvl w:val="1"/>
          <w:numId w:val="1"/>
        </w:numPr>
        <w:spacing w:line="240" w:lineRule="auto"/>
        <w:jc w:val="both"/>
        <w:rPr>
          <w:rFonts w:ascii="Times New Roman" w:hAnsi="Times New Roman" w:cs="Times New Roman"/>
          <w:sz w:val="24"/>
          <w:szCs w:val="24"/>
        </w:rPr>
      </w:pPr>
      <w:r w:rsidRPr="003B6712">
        <w:rPr>
          <w:rFonts w:ascii="Times New Roman" w:hAnsi="Times New Roman" w:cs="Times New Roman"/>
          <w:sz w:val="24"/>
          <w:szCs w:val="24"/>
        </w:rPr>
        <w:t xml:space="preserve"> </w:t>
      </w:r>
      <w:r w:rsidR="003B6712" w:rsidRPr="003B6712">
        <w:rPr>
          <w:rFonts w:ascii="Times New Roman" w:hAnsi="Times New Roman" w:cs="Times New Roman"/>
          <w:sz w:val="24"/>
          <w:szCs w:val="24"/>
        </w:rPr>
        <w:t>Полное наименование:</w:t>
      </w:r>
    </w:p>
    <w:p w:rsidR="003B6712" w:rsidRDefault="003B6712" w:rsidP="008F2641">
      <w:pPr>
        <w:pStyle w:val="a3"/>
        <w:spacing w:line="240" w:lineRule="auto"/>
        <w:ind w:left="1134"/>
        <w:rPr>
          <w:rFonts w:ascii="Times New Roman" w:hAnsi="Times New Roman" w:cs="Times New Roman"/>
          <w:sz w:val="24"/>
          <w:szCs w:val="24"/>
        </w:rPr>
      </w:pPr>
      <w:r>
        <w:rPr>
          <w:rFonts w:ascii="Times New Roman" w:hAnsi="Times New Roman" w:cs="Times New Roman"/>
          <w:sz w:val="24"/>
          <w:szCs w:val="24"/>
        </w:rPr>
        <w:t xml:space="preserve">Негосударственное образовательное учреждение Центр иностранных языков и международных гуманитарных программ «ИНТЕРКОМ» </w:t>
      </w:r>
    </w:p>
    <w:p w:rsidR="003B6712" w:rsidRDefault="003B6712" w:rsidP="008F2641">
      <w:pPr>
        <w:pStyle w:val="a3"/>
        <w:spacing w:line="240" w:lineRule="auto"/>
        <w:ind w:left="1134"/>
        <w:rPr>
          <w:rFonts w:ascii="Times New Roman" w:hAnsi="Times New Roman" w:cs="Times New Roman"/>
          <w:sz w:val="24"/>
          <w:szCs w:val="24"/>
        </w:rPr>
      </w:pPr>
      <w:r>
        <w:rPr>
          <w:rFonts w:ascii="Times New Roman" w:hAnsi="Times New Roman" w:cs="Times New Roman"/>
          <w:sz w:val="24"/>
          <w:szCs w:val="24"/>
        </w:rPr>
        <w:t>Сокращенное наименование:</w:t>
      </w:r>
    </w:p>
    <w:p w:rsidR="003B6712" w:rsidRDefault="003B6712" w:rsidP="008F2641">
      <w:pPr>
        <w:pStyle w:val="a3"/>
        <w:spacing w:line="240" w:lineRule="auto"/>
        <w:ind w:left="1134"/>
        <w:rPr>
          <w:rFonts w:ascii="Times New Roman" w:hAnsi="Times New Roman" w:cs="Times New Roman"/>
          <w:sz w:val="24"/>
          <w:szCs w:val="24"/>
        </w:rPr>
      </w:pPr>
      <w:r>
        <w:rPr>
          <w:rFonts w:ascii="Times New Roman" w:hAnsi="Times New Roman" w:cs="Times New Roman"/>
          <w:sz w:val="24"/>
          <w:szCs w:val="24"/>
        </w:rPr>
        <w:t>НОУ ЦИЯМГП «ИНТЕРКОМ»</w:t>
      </w:r>
    </w:p>
    <w:p w:rsidR="00087633" w:rsidRPr="0081038D" w:rsidRDefault="00087633" w:rsidP="008F2641">
      <w:pPr>
        <w:pStyle w:val="a3"/>
        <w:numPr>
          <w:ilvl w:val="1"/>
          <w:numId w:val="1"/>
        </w:numPr>
        <w:spacing w:line="240" w:lineRule="auto"/>
        <w:rPr>
          <w:rFonts w:ascii="Times New Roman" w:hAnsi="Times New Roman" w:cs="Times New Roman"/>
          <w:sz w:val="24"/>
          <w:szCs w:val="24"/>
        </w:rPr>
      </w:pPr>
      <w:r w:rsidRPr="0081038D">
        <w:rPr>
          <w:rFonts w:ascii="Times New Roman" w:hAnsi="Times New Roman" w:cs="Times New Roman"/>
          <w:sz w:val="24"/>
          <w:szCs w:val="24"/>
        </w:rPr>
        <w:t xml:space="preserve"> </w:t>
      </w:r>
      <w:r w:rsidR="0081038D" w:rsidRPr="0081038D">
        <w:rPr>
          <w:rFonts w:ascii="Times New Roman" w:hAnsi="Times New Roman" w:cs="Times New Roman"/>
          <w:sz w:val="24"/>
          <w:szCs w:val="24"/>
        </w:rPr>
        <w:t xml:space="preserve">Юридический </w:t>
      </w:r>
      <w:r w:rsidR="0081038D">
        <w:rPr>
          <w:rFonts w:ascii="Times New Roman" w:hAnsi="Times New Roman" w:cs="Times New Roman"/>
          <w:sz w:val="24"/>
          <w:szCs w:val="24"/>
        </w:rPr>
        <w:t xml:space="preserve">и фактический адрес: </w:t>
      </w:r>
      <w:r w:rsidRPr="0081038D">
        <w:rPr>
          <w:rFonts w:ascii="Times New Roman" w:hAnsi="Times New Roman" w:cs="Times New Roman"/>
          <w:sz w:val="24"/>
          <w:szCs w:val="24"/>
        </w:rPr>
        <w:t>РФ, 603014, г. Нижний Новгород, ул. Софьи Перовской, д.5</w:t>
      </w:r>
      <w:r w:rsidR="0081038D">
        <w:rPr>
          <w:rFonts w:ascii="Times New Roman" w:hAnsi="Times New Roman" w:cs="Times New Roman"/>
          <w:sz w:val="24"/>
          <w:szCs w:val="24"/>
        </w:rPr>
        <w:t>.</w:t>
      </w:r>
    </w:p>
    <w:p w:rsidR="00087633" w:rsidRDefault="00087633" w:rsidP="008F2641">
      <w:pPr>
        <w:pStyle w:val="a3"/>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В своей </w:t>
      </w:r>
      <w:r w:rsidR="00383086">
        <w:rPr>
          <w:rFonts w:ascii="Times New Roman" w:hAnsi="Times New Roman" w:cs="Times New Roman"/>
          <w:sz w:val="24"/>
          <w:szCs w:val="24"/>
        </w:rPr>
        <w:t>деятельности Учреждение руководствуется законами и иными нормативными актами Российской Федерации, настоящим Уставом, а  также собственными внутренними инструкциями и правилами, утверждаемыми актами органов управления Учреждения.</w:t>
      </w:r>
    </w:p>
    <w:p w:rsidR="00383086" w:rsidRDefault="00383086" w:rsidP="008F2641">
      <w:pPr>
        <w:pStyle w:val="a3"/>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 Учреждение является некоммерческой  организацией, созданной Собственниками имущества для осуществления образовательной деятельности и частично финансируемой Собственниками.</w:t>
      </w:r>
    </w:p>
    <w:p w:rsidR="00383086" w:rsidRDefault="00383086" w:rsidP="008F2641">
      <w:pPr>
        <w:pStyle w:val="a3"/>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 Учреждение является юридическим лицом по законодательству Российской Федерации с момента его государственной регистрации.</w:t>
      </w:r>
    </w:p>
    <w:p w:rsidR="00383086" w:rsidRDefault="00383086" w:rsidP="008F2641">
      <w:pPr>
        <w:pStyle w:val="a3"/>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 Учреждение имеет самостоятельный баланс, в котором отражается состав и стоимость принадлежащего ему имущества, может иметь счета в учреждениях банков и иных кредитных учреждениях России.</w:t>
      </w:r>
    </w:p>
    <w:p w:rsidR="00383086" w:rsidRDefault="00383086" w:rsidP="008F2641">
      <w:pPr>
        <w:pStyle w:val="a3"/>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 Учреждение имеет круглую печать с полным наименованием на русском языке, может иметь штампы и бланки. Учреждение может иметь зарегистрированную в установленном порядке эмблему.</w:t>
      </w:r>
    </w:p>
    <w:p w:rsidR="00A87647" w:rsidRDefault="00A87647" w:rsidP="008F2641">
      <w:pPr>
        <w:pStyle w:val="a3"/>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Учреждение несет ответственность по своим обязательствам в пределах находящихся в его распоряжении денежных средств. При их недостаточности для удовлетворения требований кредиторов Собственники несут субсидиарную  ответственность по долгам Учреждения.</w:t>
      </w:r>
    </w:p>
    <w:p w:rsidR="00A87647" w:rsidRDefault="00A87647" w:rsidP="008F2641">
      <w:pPr>
        <w:pStyle w:val="a3"/>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Учреждение вправе создавать филиалы и открывать представительства.</w:t>
      </w:r>
    </w:p>
    <w:p w:rsidR="00A87647" w:rsidRDefault="00A87647" w:rsidP="008F2641">
      <w:pPr>
        <w:pStyle w:val="a3"/>
        <w:spacing w:line="240" w:lineRule="auto"/>
        <w:ind w:left="1080"/>
        <w:rPr>
          <w:rFonts w:ascii="Times New Roman" w:hAnsi="Times New Roman" w:cs="Times New Roman"/>
          <w:sz w:val="24"/>
          <w:szCs w:val="24"/>
        </w:rPr>
      </w:pPr>
      <w:r>
        <w:rPr>
          <w:rFonts w:ascii="Times New Roman" w:hAnsi="Times New Roman" w:cs="Times New Roman"/>
          <w:sz w:val="24"/>
          <w:szCs w:val="24"/>
        </w:rPr>
        <w:t>На момент государственной</w:t>
      </w:r>
      <w:r w:rsidR="00D31806">
        <w:rPr>
          <w:rFonts w:ascii="Times New Roman" w:hAnsi="Times New Roman" w:cs="Times New Roman"/>
          <w:sz w:val="24"/>
          <w:szCs w:val="24"/>
        </w:rPr>
        <w:t xml:space="preserve"> регистрации настоящей редакции Устава Учреждение филиалов и представительств не имеет. Филиалы и представительства подлежат включению в настоящий Устав путем регистрации изменений и дополнений к нему.</w:t>
      </w:r>
    </w:p>
    <w:p w:rsidR="00D31806" w:rsidRDefault="00D31806" w:rsidP="008F2641">
      <w:pPr>
        <w:pStyle w:val="a3"/>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Учреждение создано на неограниченный срок.</w:t>
      </w:r>
    </w:p>
    <w:p w:rsidR="0081038D" w:rsidRDefault="0081038D" w:rsidP="008F2641">
      <w:pPr>
        <w:pStyle w:val="a3"/>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Организационно-правовая форма – частное учреждение.</w:t>
      </w:r>
    </w:p>
    <w:p w:rsidR="00D31806" w:rsidRDefault="00D31806" w:rsidP="008F2641">
      <w:pPr>
        <w:pStyle w:val="a3"/>
        <w:spacing w:line="240" w:lineRule="auto"/>
        <w:ind w:left="1080"/>
        <w:rPr>
          <w:rFonts w:ascii="Times New Roman" w:hAnsi="Times New Roman" w:cs="Times New Roman"/>
          <w:sz w:val="24"/>
          <w:szCs w:val="24"/>
        </w:rPr>
      </w:pPr>
    </w:p>
    <w:p w:rsidR="00D31806" w:rsidRPr="008F2641" w:rsidRDefault="00D31806" w:rsidP="008F2641">
      <w:pPr>
        <w:pStyle w:val="a3"/>
        <w:numPr>
          <w:ilvl w:val="0"/>
          <w:numId w:val="1"/>
        </w:numPr>
        <w:spacing w:line="240" w:lineRule="auto"/>
        <w:jc w:val="center"/>
        <w:rPr>
          <w:rFonts w:ascii="Times New Roman" w:hAnsi="Times New Roman" w:cs="Times New Roman"/>
          <w:b/>
          <w:sz w:val="28"/>
          <w:szCs w:val="28"/>
        </w:rPr>
      </w:pPr>
      <w:r w:rsidRPr="008F2641">
        <w:rPr>
          <w:rFonts w:ascii="Times New Roman" w:hAnsi="Times New Roman" w:cs="Times New Roman"/>
          <w:b/>
          <w:sz w:val="28"/>
          <w:szCs w:val="28"/>
        </w:rPr>
        <w:t>Цели и пре</w:t>
      </w:r>
      <w:r w:rsidR="008F2641" w:rsidRPr="008F2641">
        <w:rPr>
          <w:rFonts w:ascii="Times New Roman" w:hAnsi="Times New Roman" w:cs="Times New Roman"/>
          <w:b/>
          <w:sz w:val="28"/>
          <w:szCs w:val="28"/>
        </w:rPr>
        <w:t>дмет деятельности Учреждения</w:t>
      </w:r>
    </w:p>
    <w:p w:rsidR="00D31806" w:rsidRDefault="00D31806" w:rsidP="008F2641">
      <w:pPr>
        <w:pStyle w:val="a3"/>
        <w:spacing w:line="240" w:lineRule="auto"/>
        <w:rPr>
          <w:rFonts w:ascii="Times New Roman" w:hAnsi="Times New Roman" w:cs="Times New Roman"/>
          <w:b/>
          <w:sz w:val="24"/>
          <w:szCs w:val="24"/>
        </w:rPr>
      </w:pPr>
    </w:p>
    <w:p w:rsidR="00D31806" w:rsidRDefault="005C45A5" w:rsidP="008F2641">
      <w:pPr>
        <w:pStyle w:val="a3"/>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Основными целями создания Учреждения являются:</w:t>
      </w:r>
    </w:p>
    <w:p w:rsidR="005C45A5" w:rsidRDefault="005C45A5" w:rsidP="008F2641">
      <w:pPr>
        <w:pStyle w:val="a3"/>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Удовлетворение общественных потребностей в получении дополнительного образования.</w:t>
      </w:r>
    </w:p>
    <w:p w:rsidR="005C45A5" w:rsidRDefault="005C45A5" w:rsidP="008F2641">
      <w:pPr>
        <w:pStyle w:val="a3"/>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Разработка и внедрение образовательных программ по иностранным языкам.</w:t>
      </w:r>
    </w:p>
    <w:p w:rsidR="005C45A5" w:rsidRDefault="005C45A5" w:rsidP="008F2641">
      <w:pPr>
        <w:pStyle w:val="a3"/>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Создание оптимальных условий для углубленного интеллектуального развития, совершенствования дарований, развития склонностей обучающихся, их самообразования и творческого труда, профессионального самоопределения</w:t>
      </w:r>
    </w:p>
    <w:p w:rsidR="0095577E" w:rsidRDefault="0095577E" w:rsidP="008F2641">
      <w:pPr>
        <w:pStyle w:val="a3"/>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Взаимодействие с зарубежными партнерами в сфере инновационной и образовательной деятельности.</w:t>
      </w:r>
    </w:p>
    <w:p w:rsidR="0095577E" w:rsidRDefault="0095577E" w:rsidP="008F2641">
      <w:pPr>
        <w:pStyle w:val="a3"/>
        <w:numPr>
          <w:ilvl w:val="1"/>
          <w:numId w:val="1"/>
        </w:numPr>
        <w:spacing w:line="240" w:lineRule="auto"/>
        <w:ind w:firstLine="54"/>
        <w:rPr>
          <w:rFonts w:ascii="Times New Roman" w:hAnsi="Times New Roman" w:cs="Times New Roman"/>
          <w:sz w:val="24"/>
          <w:szCs w:val="24"/>
        </w:rPr>
      </w:pPr>
      <w:r>
        <w:rPr>
          <w:rFonts w:ascii="Times New Roman" w:hAnsi="Times New Roman" w:cs="Times New Roman"/>
          <w:sz w:val="24"/>
          <w:szCs w:val="24"/>
        </w:rPr>
        <w:t xml:space="preserve"> Предметом деятельности Учреждения является:</w:t>
      </w:r>
    </w:p>
    <w:p w:rsidR="0095577E" w:rsidRDefault="0095577E" w:rsidP="008F2641">
      <w:pPr>
        <w:pStyle w:val="a3"/>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Реализация программ дополнительного образования граждан по иностранным языка и культурам стран Мира.</w:t>
      </w:r>
    </w:p>
    <w:p w:rsidR="0095577E" w:rsidRDefault="0095577E" w:rsidP="008F2641">
      <w:pPr>
        <w:pStyle w:val="a3"/>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Организация языковой стажировки, за рубежом и международных культурных обменов.</w:t>
      </w:r>
    </w:p>
    <w:p w:rsidR="0095577E" w:rsidRDefault="0095577E" w:rsidP="008F2641">
      <w:pPr>
        <w:pStyle w:val="a3"/>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Организация летнего и других видов отдыха с учетом стажировки по иностранным языка.</w:t>
      </w:r>
    </w:p>
    <w:p w:rsidR="0095577E" w:rsidRDefault="0095577E" w:rsidP="008F2641">
      <w:pPr>
        <w:pStyle w:val="a3"/>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Установление прямых международных гуманитарных контактов.</w:t>
      </w:r>
    </w:p>
    <w:p w:rsidR="0095577E" w:rsidRDefault="0095577E" w:rsidP="008F2641">
      <w:pPr>
        <w:pStyle w:val="a3"/>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Проведение лекций, семинаров, конференций, консультаций.</w:t>
      </w:r>
    </w:p>
    <w:p w:rsidR="0095577E" w:rsidRDefault="00931F9D" w:rsidP="008F2641">
      <w:pPr>
        <w:pStyle w:val="a3"/>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Осуществление в соответствии с законодательством рекламной, издательской, информационной и иной деятельности, связанной с тиражированием</w:t>
      </w:r>
      <w:r w:rsidR="008A1E83">
        <w:rPr>
          <w:rFonts w:ascii="Times New Roman" w:hAnsi="Times New Roman" w:cs="Times New Roman"/>
          <w:sz w:val="24"/>
          <w:szCs w:val="24"/>
        </w:rPr>
        <w:t xml:space="preserve"> результатов деятельности Учреждения.</w:t>
      </w:r>
    </w:p>
    <w:p w:rsidR="008A1E83" w:rsidRDefault="008A1E83" w:rsidP="008F2641">
      <w:pPr>
        <w:pStyle w:val="a3"/>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Проведение научных исследований, научно-технических и опытно-экспериментальных работ.</w:t>
      </w:r>
    </w:p>
    <w:p w:rsidR="008A1E83" w:rsidRDefault="008A1E83" w:rsidP="008F2641">
      <w:pPr>
        <w:pStyle w:val="a3"/>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Научная экспертиза программ, проектов, рекомендаций, других документов и материалов.</w:t>
      </w:r>
    </w:p>
    <w:p w:rsidR="008A1E83" w:rsidRDefault="008A1E83" w:rsidP="008F2641">
      <w:pPr>
        <w:pStyle w:val="a3"/>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Переводческие услуги.</w:t>
      </w:r>
    </w:p>
    <w:p w:rsidR="008A1E83" w:rsidRDefault="008A1E83" w:rsidP="008F2641">
      <w:pPr>
        <w:pStyle w:val="a3"/>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Организация курсов русского языка для иностранцев.</w:t>
      </w:r>
    </w:p>
    <w:p w:rsidR="008A1E83" w:rsidRPr="008A1E83" w:rsidRDefault="008A1E83" w:rsidP="008F2641">
      <w:pPr>
        <w:pStyle w:val="a3"/>
        <w:spacing w:line="240" w:lineRule="auto"/>
        <w:jc w:val="center"/>
        <w:rPr>
          <w:rFonts w:ascii="Times New Roman" w:hAnsi="Times New Roman" w:cs="Times New Roman"/>
          <w:b/>
          <w:sz w:val="24"/>
          <w:szCs w:val="24"/>
        </w:rPr>
      </w:pPr>
    </w:p>
    <w:p w:rsidR="008A1E83" w:rsidRPr="008F2641" w:rsidRDefault="008A1E83" w:rsidP="008F2641">
      <w:pPr>
        <w:pStyle w:val="a3"/>
        <w:numPr>
          <w:ilvl w:val="0"/>
          <w:numId w:val="1"/>
        </w:numPr>
        <w:spacing w:line="240" w:lineRule="auto"/>
        <w:jc w:val="center"/>
        <w:rPr>
          <w:rFonts w:ascii="Times New Roman" w:hAnsi="Times New Roman" w:cs="Times New Roman"/>
          <w:b/>
          <w:sz w:val="28"/>
          <w:szCs w:val="28"/>
        </w:rPr>
      </w:pPr>
      <w:r w:rsidRPr="008F2641">
        <w:rPr>
          <w:rFonts w:ascii="Times New Roman" w:hAnsi="Times New Roman" w:cs="Times New Roman"/>
          <w:b/>
          <w:sz w:val="28"/>
          <w:szCs w:val="28"/>
        </w:rPr>
        <w:t>Типы и виды реали</w:t>
      </w:r>
      <w:r w:rsidR="008F2641" w:rsidRPr="008F2641">
        <w:rPr>
          <w:rFonts w:ascii="Times New Roman" w:hAnsi="Times New Roman" w:cs="Times New Roman"/>
          <w:b/>
          <w:sz w:val="28"/>
          <w:szCs w:val="28"/>
        </w:rPr>
        <w:t>зуемых образовательных программ</w:t>
      </w:r>
    </w:p>
    <w:p w:rsidR="008A1E83" w:rsidRDefault="008A1E83" w:rsidP="008F2641">
      <w:pPr>
        <w:pStyle w:val="a3"/>
        <w:numPr>
          <w:ilvl w:val="1"/>
          <w:numId w:val="1"/>
        </w:numPr>
        <w:spacing w:line="240" w:lineRule="auto"/>
        <w:rPr>
          <w:rFonts w:ascii="Times New Roman" w:hAnsi="Times New Roman" w:cs="Times New Roman"/>
          <w:sz w:val="24"/>
          <w:szCs w:val="24"/>
        </w:rPr>
      </w:pPr>
      <w:r w:rsidRPr="008A1E83">
        <w:rPr>
          <w:rFonts w:ascii="Times New Roman" w:hAnsi="Times New Roman" w:cs="Times New Roman"/>
          <w:sz w:val="24"/>
          <w:szCs w:val="24"/>
        </w:rPr>
        <w:t>Учреждение</w:t>
      </w:r>
      <w:r>
        <w:rPr>
          <w:rFonts w:ascii="Times New Roman" w:hAnsi="Times New Roman" w:cs="Times New Roman"/>
          <w:sz w:val="24"/>
          <w:szCs w:val="24"/>
        </w:rPr>
        <w:t xml:space="preserve"> реализует программы дополнительного образования по следующим направлениям</w:t>
      </w:r>
      <w:r w:rsidR="00C82C81">
        <w:rPr>
          <w:rFonts w:ascii="Times New Roman" w:hAnsi="Times New Roman" w:cs="Times New Roman"/>
          <w:sz w:val="24"/>
          <w:szCs w:val="24"/>
        </w:rPr>
        <w:t>:</w:t>
      </w:r>
    </w:p>
    <w:p w:rsidR="00C82C81" w:rsidRDefault="00C82C81" w:rsidP="008F2641">
      <w:pPr>
        <w:pStyle w:val="a3"/>
        <w:spacing w:line="240" w:lineRule="auto"/>
        <w:ind w:left="1080"/>
        <w:rPr>
          <w:rFonts w:ascii="Times New Roman" w:hAnsi="Times New Roman" w:cs="Times New Roman"/>
          <w:sz w:val="24"/>
          <w:szCs w:val="24"/>
        </w:rPr>
      </w:pPr>
      <w:r>
        <w:rPr>
          <w:rFonts w:ascii="Times New Roman" w:hAnsi="Times New Roman" w:cs="Times New Roman"/>
          <w:sz w:val="24"/>
          <w:szCs w:val="24"/>
        </w:rPr>
        <w:t>- подготовительные курсы для дошкольников «Малышок» - от 36 до 144 часов в соответствии с возрастом детей и выбором родителей;</w:t>
      </w:r>
    </w:p>
    <w:p w:rsidR="00C82C81" w:rsidRDefault="00C82C81" w:rsidP="008F2641">
      <w:pPr>
        <w:pStyle w:val="a3"/>
        <w:spacing w:line="240" w:lineRule="auto"/>
        <w:ind w:left="1080"/>
        <w:rPr>
          <w:rFonts w:ascii="Times New Roman" w:hAnsi="Times New Roman" w:cs="Times New Roman"/>
          <w:sz w:val="24"/>
          <w:szCs w:val="24"/>
        </w:rPr>
      </w:pPr>
      <w:r>
        <w:rPr>
          <w:rFonts w:ascii="Times New Roman" w:hAnsi="Times New Roman" w:cs="Times New Roman"/>
          <w:sz w:val="24"/>
          <w:szCs w:val="24"/>
        </w:rPr>
        <w:t>- курсы иностранных языков: английский, французский, немецкий, итальянский, шведский и др.;</w:t>
      </w:r>
    </w:p>
    <w:p w:rsidR="00C82C81" w:rsidRDefault="00C82C81" w:rsidP="008F2641">
      <w:pPr>
        <w:pStyle w:val="a3"/>
        <w:spacing w:line="240" w:lineRule="auto"/>
        <w:ind w:left="1080"/>
        <w:rPr>
          <w:rFonts w:ascii="Times New Roman" w:hAnsi="Times New Roman" w:cs="Times New Roman"/>
          <w:sz w:val="24"/>
          <w:szCs w:val="24"/>
        </w:rPr>
      </w:pPr>
      <w:r>
        <w:rPr>
          <w:rFonts w:ascii="Times New Roman" w:hAnsi="Times New Roman" w:cs="Times New Roman"/>
          <w:sz w:val="24"/>
          <w:szCs w:val="24"/>
        </w:rPr>
        <w:t>- курсы английского языка – от 36 до 280 часов;</w:t>
      </w:r>
    </w:p>
    <w:p w:rsidR="00C82C81" w:rsidRDefault="00C82C81" w:rsidP="008F2641">
      <w:pPr>
        <w:pStyle w:val="a3"/>
        <w:spacing w:line="240" w:lineRule="auto"/>
        <w:ind w:left="1080"/>
        <w:rPr>
          <w:rFonts w:ascii="Times New Roman" w:hAnsi="Times New Roman" w:cs="Times New Roman"/>
          <w:sz w:val="24"/>
          <w:szCs w:val="24"/>
        </w:rPr>
      </w:pPr>
      <w:r>
        <w:rPr>
          <w:rFonts w:ascii="Times New Roman" w:hAnsi="Times New Roman" w:cs="Times New Roman"/>
          <w:sz w:val="24"/>
          <w:szCs w:val="24"/>
        </w:rPr>
        <w:t>- курсы английского языка для интернационального общения – от 80 до 240 часов;</w:t>
      </w:r>
    </w:p>
    <w:p w:rsidR="00C82C81" w:rsidRDefault="00C82C81" w:rsidP="008F2641">
      <w:pPr>
        <w:pStyle w:val="a3"/>
        <w:spacing w:line="240" w:lineRule="auto"/>
        <w:ind w:left="1080"/>
        <w:rPr>
          <w:rFonts w:ascii="Times New Roman" w:hAnsi="Times New Roman" w:cs="Times New Roman"/>
          <w:sz w:val="24"/>
          <w:szCs w:val="24"/>
        </w:rPr>
      </w:pPr>
      <w:r>
        <w:rPr>
          <w:rFonts w:ascii="Times New Roman" w:hAnsi="Times New Roman" w:cs="Times New Roman"/>
          <w:sz w:val="24"/>
          <w:szCs w:val="24"/>
        </w:rPr>
        <w:t>- курсы довузовской подготовки по предметам школьной программы – 96 часов;</w:t>
      </w:r>
    </w:p>
    <w:p w:rsidR="00C82C81" w:rsidRDefault="00C82C81" w:rsidP="008F2641">
      <w:pPr>
        <w:pStyle w:val="a3"/>
        <w:spacing w:line="240" w:lineRule="auto"/>
        <w:ind w:left="1080"/>
        <w:rPr>
          <w:rFonts w:ascii="Times New Roman" w:hAnsi="Times New Roman" w:cs="Times New Roman"/>
          <w:sz w:val="24"/>
          <w:szCs w:val="24"/>
        </w:rPr>
      </w:pPr>
      <w:r>
        <w:rPr>
          <w:rFonts w:ascii="Times New Roman" w:hAnsi="Times New Roman" w:cs="Times New Roman"/>
          <w:sz w:val="24"/>
          <w:szCs w:val="24"/>
        </w:rPr>
        <w:t>- репетиторские курсы по предметам школьной программы – 96 часов;</w:t>
      </w:r>
    </w:p>
    <w:p w:rsidR="00C82C81" w:rsidRDefault="00C82C81" w:rsidP="008F2641">
      <w:pPr>
        <w:pStyle w:val="a3"/>
        <w:spacing w:line="240" w:lineRule="auto"/>
        <w:ind w:left="1080"/>
        <w:rPr>
          <w:rFonts w:ascii="Times New Roman" w:hAnsi="Times New Roman" w:cs="Times New Roman"/>
          <w:sz w:val="24"/>
          <w:szCs w:val="24"/>
        </w:rPr>
      </w:pPr>
      <w:r>
        <w:rPr>
          <w:rFonts w:ascii="Times New Roman" w:hAnsi="Times New Roman" w:cs="Times New Roman"/>
          <w:sz w:val="24"/>
          <w:szCs w:val="24"/>
        </w:rPr>
        <w:t>- кружки по фитнесу, ритмике, танцам.</w:t>
      </w:r>
    </w:p>
    <w:p w:rsidR="00C82C81" w:rsidRDefault="00C82C81" w:rsidP="008F2641">
      <w:pPr>
        <w:pStyle w:val="a3"/>
        <w:spacing w:line="240" w:lineRule="auto"/>
        <w:ind w:left="1080"/>
        <w:rPr>
          <w:rFonts w:ascii="Times New Roman" w:hAnsi="Times New Roman" w:cs="Times New Roman"/>
          <w:sz w:val="24"/>
          <w:szCs w:val="24"/>
        </w:rPr>
      </w:pPr>
      <w:r>
        <w:rPr>
          <w:rFonts w:ascii="Times New Roman" w:hAnsi="Times New Roman" w:cs="Times New Roman"/>
          <w:sz w:val="24"/>
          <w:szCs w:val="24"/>
        </w:rPr>
        <w:t>- и другие виды деятельности, не противоречащие данному Уставу.</w:t>
      </w:r>
    </w:p>
    <w:p w:rsidR="00C82C81" w:rsidRDefault="00C82C81" w:rsidP="008F2641">
      <w:pPr>
        <w:pStyle w:val="a3"/>
        <w:spacing w:line="240" w:lineRule="auto"/>
        <w:ind w:left="1080"/>
        <w:rPr>
          <w:rFonts w:ascii="Times New Roman" w:hAnsi="Times New Roman" w:cs="Times New Roman"/>
          <w:sz w:val="24"/>
          <w:szCs w:val="24"/>
        </w:rPr>
      </w:pPr>
    </w:p>
    <w:p w:rsidR="00C82C81" w:rsidRDefault="00C82C81" w:rsidP="008F2641">
      <w:pPr>
        <w:pStyle w:val="a3"/>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Реализация образовательных программ, указанных в п.3.1. осуществляется при наличии у Учреждения соответствующей лицензии.</w:t>
      </w:r>
    </w:p>
    <w:p w:rsidR="00C82C81" w:rsidRDefault="00C82C81" w:rsidP="008F2641">
      <w:pPr>
        <w:pStyle w:val="a3"/>
        <w:spacing w:line="240" w:lineRule="auto"/>
        <w:ind w:left="1080"/>
        <w:rPr>
          <w:rFonts w:ascii="Times New Roman" w:hAnsi="Times New Roman" w:cs="Times New Roman"/>
          <w:sz w:val="24"/>
          <w:szCs w:val="24"/>
        </w:rPr>
      </w:pPr>
      <w:r>
        <w:rPr>
          <w:rFonts w:ascii="Times New Roman" w:hAnsi="Times New Roman" w:cs="Times New Roman"/>
          <w:sz w:val="24"/>
          <w:szCs w:val="24"/>
        </w:rPr>
        <w:t>Перечень образовательных программ, указанных в п.3.1. настоящего Устава, не является исчерпывающим.</w:t>
      </w:r>
    </w:p>
    <w:p w:rsidR="00C82C81" w:rsidRDefault="00C82C81" w:rsidP="008F2641">
      <w:pPr>
        <w:pStyle w:val="a3"/>
        <w:spacing w:line="240" w:lineRule="auto"/>
        <w:ind w:left="1080"/>
        <w:rPr>
          <w:rFonts w:ascii="Times New Roman" w:hAnsi="Times New Roman" w:cs="Times New Roman"/>
          <w:sz w:val="24"/>
          <w:szCs w:val="24"/>
        </w:rPr>
      </w:pPr>
      <w:r>
        <w:rPr>
          <w:rFonts w:ascii="Times New Roman" w:hAnsi="Times New Roman" w:cs="Times New Roman"/>
          <w:sz w:val="24"/>
          <w:szCs w:val="24"/>
        </w:rPr>
        <w:t>Наименование программ, сроки обучения могут быть изменены, дополнены по решению Собственников Учреждения приказом Директора.</w:t>
      </w:r>
    </w:p>
    <w:p w:rsidR="00C82C81" w:rsidRDefault="00C82C81" w:rsidP="008F2641">
      <w:pPr>
        <w:pStyle w:val="a3"/>
        <w:spacing w:line="240" w:lineRule="auto"/>
        <w:ind w:left="1080"/>
        <w:rPr>
          <w:rFonts w:ascii="Times New Roman" w:hAnsi="Times New Roman" w:cs="Times New Roman"/>
          <w:sz w:val="24"/>
          <w:szCs w:val="24"/>
        </w:rPr>
      </w:pPr>
      <w:r>
        <w:rPr>
          <w:rFonts w:ascii="Times New Roman" w:hAnsi="Times New Roman" w:cs="Times New Roman"/>
          <w:sz w:val="24"/>
          <w:szCs w:val="24"/>
        </w:rPr>
        <w:t>Реализация иных образовательных программ, не указанных в настоящем Уставе, осуществляется при условии дополнительного лицензирования.</w:t>
      </w:r>
    </w:p>
    <w:p w:rsidR="008F2641" w:rsidRPr="008A1E83" w:rsidRDefault="008F2641" w:rsidP="008F2641">
      <w:pPr>
        <w:pStyle w:val="a3"/>
        <w:spacing w:line="240" w:lineRule="auto"/>
        <w:ind w:left="1080"/>
        <w:rPr>
          <w:rFonts w:ascii="Times New Roman" w:hAnsi="Times New Roman" w:cs="Times New Roman"/>
          <w:sz w:val="24"/>
          <w:szCs w:val="24"/>
        </w:rPr>
      </w:pPr>
    </w:p>
    <w:p w:rsidR="00E6393E" w:rsidRDefault="00E6393E" w:rsidP="008F2641">
      <w:pPr>
        <w:spacing w:line="240" w:lineRule="auto"/>
        <w:jc w:val="center"/>
        <w:rPr>
          <w:rFonts w:ascii="Times New Roman" w:hAnsi="Times New Roman" w:cs="Times New Roman"/>
          <w:sz w:val="28"/>
          <w:szCs w:val="28"/>
        </w:rPr>
      </w:pPr>
    </w:p>
    <w:p w:rsidR="00383086" w:rsidRPr="008F2641" w:rsidRDefault="003907FA" w:rsidP="008F2641">
      <w:pPr>
        <w:spacing w:line="240" w:lineRule="auto"/>
        <w:jc w:val="center"/>
        <w:rPr>
          <w:rFonts w:ascii="Times New Roman" w:hAnsi="Times New Roman" w:cs="Times New Roman"/>
          <w:b/>
          <w:sz w:val="28"/>
          <w:szCs w:val="28"/>
        </w:rPr>
      </w:pPr>
      <w:r w:rsidRPr="008F2641">
        <w:rPr>
          <w:rFonts w:ascii="Times New Roman" w:hAnsi="Times New Roman" w:cs="Times New Roman"/>
          <w:b/>
          <w:sz w:val="28"/>
          <w:szCs w:val="28"/>
        </w:rPr>
        <w:t>4. Основные характеристики органи</w:t>
      </w:r>
      <w:r w:rsidR="008F2641" w:rsidRPr="008F2641">
        <w:rPr>
          <w:rFonts w:ascii="Times New Roman" w:hAnsi="Times New Roman" w:cs="Times New Roman"/>
          <w:b/>
          <w:sz w:val="28"/>
          <w:szCs w:val="28"/>
        </w:rPr>
        <w:t>зации образовательного процесса</w:t>
      </w:r>
    </w:p>
    <w:p w:rsidR="003907FA" w:rsidRDefault="003907FA"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4.1. Образовательный процесс в Учреждении регламентируется настоящим Уставом, правилами внутреннего распорядка, учебными планами, графиками учебного процесса, расписаниями занятий, разрабатываемыми и утверждаемыми Учреждением самостоятельно, локальными и нормативными актами.</w:t>
      </w:r>
    </w:p>
    <w:p w:rsidR="003907FA" w:rsidRDefault="003907FA"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Учреждение может также разрабатывать учебные планы индивидуального обучения.</w:t>
      </w:r>
    </w:p>
    <w:p w:rsidR="003907FA" w:rsidRDefault="003907FA"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4.2. Учреждение самостоятельно в осуществлении образовательного процесса, подборе и расстановке кадров, исследовательской, финансовой, хозяйственной и иной деятельности в пределах, определенных законодательством Российской Федерации и настоящим Уставом.</w:t>
      </w:r>
    </w:p>
    <w:p w:rsidR="003907FA" w:rsidRDefault="003907FA"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4.3. Учебные планы разрабатываются квалифицированными методистами и педагогами, которые могут являться как штатными сотрудниками Учреждения, так и привлекаемыми Учреждением специалистами на договорных началах.</w:t>
      </w:r>
    </w:p>
    <w:p w:rsidR="003907FA" w:rsidRDefault="003907FA"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Разрабатываемые учебные планы утверждаются Директором Учреждения.</w:t>
      </w:r>
    </w:p>
    <w:p w:rsidR="003907FA" w:rsidRDefault="003907FA"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4.4. Обучение в Учреждении ведется на русском языке.</w:t>
      </w:r>
    </w:p>
    <w:p w:rsidR="003907FA" w:rsidRDefault="003907FA"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4.5. Порядок приема слушателей в Учреждение:</w:t>
      </w:r>
    </w:p>
    <w:p w:rsidR="003907FA" w:rsidRDefault="003907FA"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4.5.1. В Учреждение принимаются дети с 4 – летнего возраста и взрослые на основании заявления, для несовершеннолетних – заявление подают родители (законные представители). Зачисление обучающихся и распределение их по группам проводится по результатам психолого – педагогического собеседования.</w:t>
      </w:r>
      <w:r w:rsidR="00B5636E">
        <w:rPr>
          <w:rFonts w:ascii="Times New Roman" w:hAnsi="Times New Roman" w:cs="Times New Roman"/>
          <w:sz w:val="24"/>
          <w:szCs w:val="24"/>
        </w:rPr>
        <w:t xml:space="preserve"> На обучение по программам дополнительного образования для дошкольников принимаются дети от 4 до 7 лет, на обучение по остальным программам – дополнительного образования – лица, имеющие базовое образование не ниже начального общего.</w:t>
      </w:r>
    </w:p>
    <w:p w:rsidR="00B5636E" w:rsidRDefault="00B5636E"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4.5.2. Слушатели зачисляются в Учреждение по направлениям организаций</w:t>
      </w:r>
      <w:r w:rsidR="00835616">
        <w:rPr>
          <w:rFonts w:ascii="Times New Roman" w:hAnsi="Times New Roman" w:cs="Times New Roman"/>
          <w:sz w:val="24"/>
          <w:szCs w:val="24"/>
        </w:rPr>
        <w:t>, заключивших с Учреждением договор об обучении, а также в порядке свободного набора на основании заявления.</w:t>
      </w:r>
    </w:p>
    <w:p w:rsidR="00835616" w:rsidRDefault="00835616"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При приеме в Учреждение последнее обязано ознакомить слушателя и (или) его родителей (законных представителей)</w:t>
      </w:r>
      <w:r w:rsidR="00E46E8D">
        <w:rPr>
          <w:rFonts w:ascii="Times New Roman" w:hAnsi="Times New Roman" w:cs="Times New Roman"/>
          <w:sz w:val="24"/>
          <w:szCs w:val="24"/>
        </w:rPr>
        <w:t xml:space="preserve"> с Уставом образовательного Учреждения, лицензией на право ведения образовательной деятельности, со свидетельством о государственной аккредитации образовательного учреждения,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E46E8D" w:rsidRDefault="00E46E8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С лицами</w:t>
      </w:r>
      <w:r w:rsidR="0032015B">
        <w:rPr>
          <w:rFonts w:ascii="Times New Roman" w:hAnsi="Times New Roman" w:cs="Times New Roman"/>
          <w:sz w:val="24"/>
          <w:szCs w:val="24"/>
        </w:rPr>
        <w:t>, принимаемыми в Учреждение в порядке свободного набора, Учреждение заключает договор об обучении.</w:t>
      </w:r>
    </w:p>
    <w:p w:rsidR="0032015B" w:rsidRDefault="0032015B"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Договор на обучение несовершеннолетних детей заключается с их родителями (законными представителями). Договор составляется в произвольной письменной форме в 2 –х экземплярах. Договор должен содержать следующие реквизиты:</w:t>
      </w:r>
    </w:p>
    <w:p w:rsidR="00740B34" w:rsidRDefault="00740B34"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стороны, предмет договора, срок действия договора, наименование образовательного курса, срок обучения, размер оплаты за обучения, права и обязанности сторон, адреса, даты и подписи сторон.</w:t>
      </w:r>
    </w:p>
    <w:p w:rsidR="00740B34" w:rsidRDefault="00740B34"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4.6. Зачисление, отчисление и выпуск слушателей оформляется приказом по Учреждению. Учебные группы комплектуются с учетом возрастных и индивидуальных особенностей, а  также базового образования обучающихся.</w:t>
      </w:r>
    </w:p>
    <w:p w:rsidR="00740B34" w:rsidRDefault="00740B34"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Наполняемость групп:</w:t>
      </w:r>
    </w:p>
    <w:p w:rsidR="00740B34" w:rsidRDefault="00740B34"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Дети 4-7 лет по 8-12 человек; учащиеся 1-5 классов по 9-12 человек;</w:t>
      </w:r>
    </w:p>
    <w:p w:rsidR="00740B34" w:rsidRDefault="00225768"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У</w:t>
      </w:r>
      <w:r w:rsidR="00740B34">
        <w:rPr>
          <w:rFonts w:ascii="Times New Roman" w:hAnsi="Times New Roman" w:cs="Times New Roman"/>
          <w:sz w:val="24"/>
          <w:szCs w:val="24"/>
        </w:rPr>
        <w:t>чащиеся</w:t>
      </w:r>
      <w:r>
        <w:rPr>
          <w:rFonts w:ascii="Times New Roman" w:hAnsi="Times New Roman" w:cs="Times New Roman"/>
          <w:sz w:val="24"/>
          <w:szCs w:val="24"/>
        </w:rPr>
        <w:t xml:space="preserve"> 6 -11 классов по 10 – 15 человек;</w:t>
      </w:r>
    </w:p>
    <w:p w:rsidR="00225768" w:rsidRDefault="00225768"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Взрослые по 10 -20 человек.</w:t>
      </w:r>
    </w:p>
    <w:p w:rsidR="00225768" w:rsidRDefault="00225768"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Локальными актами Учреждения может быть установлена иная численность групп. В приказе о формировании учебной группы указываются в алфавитном порядке фамилия, имя, отчество слушателя, а так же руководитель программы, старший группы, сроки начала и окончания обучения.</w:t>
      </w:r>
    </w:p>
    <w:p w:rsidR="00225768" w:rsidRDefault="00225768"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Лица, не указанные в приказе, не могут быть занесены в журнал учета занятий и допущены к обучению.</w:t>
      </w:r>
    </w:p>
    <w:p w:rsidR="00225768" w:rsidRDefault="00225768"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4.7. Отчисление из Учреждения производится: </w:t>
      </w:r>
    </w:p>
    <w:p w:rsidR="00225768" w:rsidRDefault="00225768"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4.7.1 По инициативе слушателя при наличии уважительных причин либо по его личному заявлению слушателя, родителя (законного представителя).</w:t>
      </w:r>
    </w:p>
    <w:p w:rsidR="00225768" w:rsidRDefault="00225768"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4.7.2. По инициативе администрации Учреждения в случаях:</w:t>
      </w:r>
    </w:p>
    <w:p w:rsidR="00225768" w:rsidRDefault="00225768"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а) неуспеваемость;</w:t>
      </w:r>
    </w:p>
    <w:p w:rsidR="00225768" w:rsidRDefault="00225768"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б) за пропуск более 50% времени обучения без уважительных причин;</w:t>
      </w:r>
    </w:p>
    <w:p w:rsidR="00225768" w:rsidRDefault="00225768"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в) за не внесение оплаты за обучение;</w:t>
      </w:r>
    </w:p>
    <w:p w:rsidR="00225768" w:rsidRDefault="00225768"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г) за появление на занятиях в состоянии алкогольного, наркотического или токсикологического опьянения;</w:t>
      </w:r>
    </w:p>
    <w:p w:rsidR="00225768" w:rsidRDefault="00225768"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д) за умышленную порчу имущества, принадлежащего Учреждению.</w:t>
      </w:r>
    </w:p>
    <w:p w:rsidR="00225768" w:rsidRDefault="00225768"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Лица, отчисленные из Учреждения, могут после устранения причины отчисления быть допущены на повторный курс обучения. Данное правило не распространяется на лиц, отчисленных по основаниям</w:t>
      </w:r>
      <w:r w:rsidR="008F43BD">
        <w:rPr>
          <w:rFonts w:ascii="Times New Roman" w:hAnsi="Times New Roman" w:cs="Times New Roman"/>
          <w:sz w:val="24"/>
          <w:szCs w:val="24"/>
        </w:rPr>
        <w:t>, указанным в подп. б), г), д) п. 4.7.2. настоящего Устава.</w:t>
      </w:r>
    </w:p>
    <w:p w:rsidR="000F08BD" w:rsidRDefault="000F08B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Лица, прекратившие обучение по уважительным причинам, могут получить часть внесенных ими денежных средств в оплату обучения. Прекратившим обучение без уважительных причин, а так же, отчисленным по неуспеваемости, внесенная плата</w:t>
      </w:r>
      <w:r w:rsidR="00A75C7D">
        <w:rPr>
          <w:rFonts w:ascii="Times New Roman" w:hAnsi="Times New Roman" w:cs="Times New Roman"/>
          <w:sz w:val="24"/>
          <w:szCs w:val="24"/>
        </w:rPr>
        <w:t xml:space="preserve"> не возвращается.</w:t>
      </w:r>
    </w:p>
    <w:p w:rsidR="00A75C7D" w:rsidRDefault="00A75C7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4.8. Образовательный процесс организуется в соответствии с учебными планами и программами подготовки, планами методической работы (годовыми, месячными), планами – графиками прохождения программ подготовки учебных групп, сводным расписанием занятий на неделю при одновременном обучении нескольких групп, расписанием занятий учебной группы на неделю, распорядком дня.</w:t>
      </w:r>
    </w:p>
    <w:p w:rsidR="00A75C7D" w:rsidRDefault="00A75C7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4.9. Реализация образовательных программ осуществляется по очной, очно – заочной формам обучения, путем сочетания этих форм, а так же посредством индивидуального обучения.</w:t>
      </w:r>
    </w:p>
    <w:p w:rsidR="00A75C7D" w:rsidRDefault="00A75C7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Виды обучения: лекции, практические занятия и семинары, семинары по обмену опытом, консультации, а так же самостоятельная работа слушателей, для дошкольников обучение посредством игры, а также теоретические занятия.</w:t>
      </w:r>
    </w:p>
    <w:p w:rsidR="00A75C7D" w:rsidRDefault="00A75C7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4.10. Образовательный процесс строится с учетом возрастных и индивидуальных особенностей и базового образования слушателей.</w:t>
      </w:r>
      <w:r w:rsidR="00291145">
        <w:rPr>
          <w:rFonts w:ascii="Times New Roman" w:hAnsi="Times New Roman" w:cs="Times New Roman"/>
          <w:sz w:val="24"/>
          <w:szCs w:val="24"/>
        </w:rPr>
        <w:t xml:space="preserve"> Учебная нагрузка должна составлять не более 20 часов в неделю, учебный час – 45 минут, перерыв между занятиями не менее 10 мин.</w:t>
      </w:r>
    </w:p>
    <w:p w:rsidR="00291145" w:rsidRDefault="00291145"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Для детей дошкольного возраста продолжительность одного занятия составляет не более 20 минут, общая продолжительность занятий в день – не более 50 минут с обязательным перерывом между занятиями не менее 10 минут.</w:t>
      </w:r>
    </w:p>
    <w:p w:rsidR="00291145" w:rsidRDefault="00291145"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4.11. Занятия в группах начинаются по мере их комплектования. Для реализации программных курсов ведется работа в течение всего календарного года. Продолжительность одного учебного курса – не более 34 недель. Сроки и длительность каникул устанавливаются Педагогическим советом.</w:t>
      </w:r>
    </w:p>
    <w:p w:rsidR="00291145" w:rsidRDefault="00291145"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4.12. Слушатели Учреждения могут обучаться по индивидуальным планам с учетом уровня подготовки, способностей и темпа усвоения.</w:t>
      </w:r>
    </w:p>
    <w:p w:rsidR="00291145" w:rsidRDefault="00291145"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4.13. Продолжительность обучения регламентируется учебными планами.</w:t>
      </w:r>
    </w:p>
    <w:p w:rsidR="00291145" w:rsidRDefault="00291145"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4.14. Учебный процесс не сопровождается традиционной школьной оценочной системой, Система поощрений разрабатывается Педагогическим советом, возможны индивидуальные способы  оценивания, материальные поощрения и вознаграждения.</w:t>
      </w:r>
    </w:p>
    <w:p w:rsidR="00291145" w:rsidRDefault="00291145"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4.15. Промежуточная аттестация не проводится. Результаты образовательного процесса выявляются с помощью таких видов текущего контроля, как собеседования, опросы, тестирования, творческие работы и т.п. Текущий контроль успеваемости обучающихся осуществляется в соответствии с Уставом и требованиями настоящего Закона.</w:t>
      </w:r>
    </w:p>
    <w:p w:rsidR="00291145" w:rsidRDefault="00291145"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4.16. Аттестацию выпускников по окончанию обучения осуществляет аттестационная комиссия Учреждения, состав которой определяется директором Учреждения на основании Положения об итоговой аттестации</w:t>
      </w:r>
      <w:r w:rsidR="00FA1365">
        <w:rPr>
          <w:rFonts w:ascii="Times New Roman" w:hAnsi="Times New Roman" w:cs="Times New Roman"/>
          <w:sz w:val="24"/>
          <w:szCs w:val="24"/>
        </w:rPr>
        <w:t>. Учреждение в соответствии с лицензией выдает лицам, прошедшим итоговую аттестацию, документы о соответствующем образовании и (или) квалификации в соответствии с лицензией. Форма документов определяется самим Учреждением. Указанные документы заверяются печатью Учреждения.</w:t>
      </w:r>
    </w:p>
    <w:p w:rsidR="00FA1365" w:rsidRDefault="00FA1365"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4.17. </w:t>
      </w:r>
      <w:r w:rsidR="008C1934">
        <w:rPr>
          <w:rFonts w:ascii="Times New Roman" w:hAnsi="Times New Roman" w:cs="Times New Roman"/>
          <w:sz w:val="24"/>
          <w:szCs w:val="24"/>
        </w:rPr>
        <w:t>Для детей дошкольного возраста аттестация не проводится, качественная оценка знаний детей дается в устной форме.</w:t>
      </w:r>
    </w:p>
    <w:p w:rsidR="008C1934" w:rsidRDefault="008C1934"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4.18. Реализация образовательных программ в Учреждении осуществляется на условиях полного хозяйственного расчета, за счет денежных средств вносимых за обучение гражданами и заинтересованными юридическими лицами, а  так же за счет средств Собственников и других законных источников.</w:t>
      </w:r>
    </w:p>
    <w:p w:rsidR="008C1934" w:rsidRDefault="008C1934"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4.19. Размер платы, взимаемой со слушателей Учреждения, уст</w:t>
      </w:r>
      <w:r w:rsidR="009E5420">
        <w:rPr>
          <w:rFonts w:ascii="Times New Roman" w:hAnsi="Times New Roman" w:cs="Times New Roman"/>
          <w:sz w:val="24"/>
          <w:szCs w:val="24"/>
        </w:rPr>
        <w:t>а</w:t>
      </w:r>
      <w:r>
        <w:rPr>
          <w:rFonts w:ascii="Times New Roman" w:hAnsi="Times New Roman" w:cs="Times New Roman"/>
          <w:sz w:val="24"/>
          <w:szCs w:val="24"/>
        </w:rPr>
        <w:t>навливается</w:t>
      </w:r>
      <w:r w:rsidR="00DE2829">
        <w:rPr>
          <w:rFonts w:ascii="Times New Roman" w:hAnsi="Times New Roman" w:cs="Times New Roman"/>
          <w:sz w:val="24"/>
          <w:szCs w:val="24"/>
        </w:rPr>
        <w:t xml:space="preserve"> Учреждением самостоятельно в зависимости  от длительности курса, его актуальности и необходимости возмещения затрат, связанных с организацией и обеспечением учебного процесса.</w:t>
      </w:r>
    </w:p>
    <w:p w:rsidR="00DE2829" w:rsidRDefault="00DE2829"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4.20. Учреждение </w:t>
      </w:r>
      <w:r w:rsidR="00A60EC9">
        <w:rPr>
          <w:rFonts w:ascii="Times New Roman" w:hAnsi="Times New Roman" w:cs="Times New Roman"/>
          <w:sz w:val="24"/>
          <w:szCs w:val="24"/>
        </w:rPr>
        <w:t xml:space="preserve">выполняет научно-методическую работу в целях улучшения качества обучения, выпускает учебные планы и программы, учебно-методическую документацию, конспекты лекций и учебные пособия, проводит конференции, семинары и совещания. </w:t>
      </w:r>
      <w:r w:rsidR="00A60EC9">
        <w:rPr>
          <w:rFonts w:ascii="Times New Roman" w:hAnsi="Times New Roman" w:cs="Times New Roman"/>
          <w:sz w:val="24"/>
          <w:szCs w:val="24"/>
        </w:rPr>
        <w:lastRenderedPageBreak/>
        <w:t>Особое внимание при этом уделяется методическому и учебно-методическому обеспечению образовательного процесса.</w:t>
      </w:r>
    </w:p>
    <w:p w:rsidR="00291145" w:rsidRDefault="000443DF"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4.21. В целях обеспечения непрерывности воспитательно-образовательного процесса, обогащения опыта обучающихся по общению предусматриваются организации внеурочных мероприятий: интеллектуальные и деловые игры, творческие и праздничные вечера, концерты, совместные выходы в театры, на выставки, экскурсии и т.п.</w:t>
      </w:r>
    </w:p>
    <w:p w:rsidR="000443DF" w:rsidRDefault="000443DF"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4.22.</w:t>
      </w:r>
      <w:r w:rsidR="0074190A">
        <w:rPr>
          <w:rFonts w:ascii="Times New Roman" w:hAnsi="Times New Roman" w:cs="Times New Roman"/>
          <w:sz w:val="24"/>
          <w:szCs w:val="24"/>
        </w:rPr>
        <w:t xml:space="preserve"> Учреждение может по дополнительному соглашению сторон открывать в каникулярное время детский лагерь отдыха, организовывать и направлять работу различных детских объединений, а также организовывать поездки слушателей в ближнее и дальнее зарубежье для языковой стажировки.</w:t>
      </w:r>
    </w:p>
    <w:p w:rsidR="0074190A" w:rsidRDefault="0074190A"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4.23. Учреждение вправе оказывать иные дополнительные платные услуги: помощь педагогическим коллективам образовательных учреждений при реализации дополнительных образовательных программ, в организации досуговой внеурочной деятельности детей, консультации родителей, тестирование и психолого-педагогическая помощь детям и взрослым.</w:t>
      </w:r>
    </w:p>
    <w:p w:rsidR="0074190A" w:rsidRDefault="0074190A"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4.24. Все услуги Учреждения платные. Виды и размеры оплаты услуг определяются при заключении договора на основании сметы.</w:t>
      </w:r>
    </w:p>
    <w:p w:rsidR="0074190A" w:rsidRDefault="0074190A"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4.25. Доход от платной деятельности </w:t>
      </w:r>
      <w:r w:rsidR="00A2395B">
        <w:rPr>
          <w:rFonts w:ascii="Times New Roman" w:hAnsi="Times New Roman" w:cs="Times New Roman"/>
          <w:sz w:val="24"/>
          <w:szCs w:val="24"/>
        </w:rPr>
        <w:t>Учреждения идет на возвращение затрат, на обеспечение образовательного процесса, его развитие и совершенствование.</w:t>
      </w:r>
    </w:p>
    <w:p w:rsidR="00E16564" w:rsidRDefault="00E16564" w:rsidP="008F2641">
      <w:pPr>
        <w:spacing w:line="240" w:lineRule="auto"/>
        <w:ind w:left="720"/>
        <w:jc w:val="center"/>
        <w:rPr>
          <w:rFonts w:ascii="Times New Roman" w:hAnsi="Times New Roman" w:cs="Times New Roman"/>
          <w:b/>
          <w:sz w:val="24"/>
          <w:szCs w:val="24"/>
        </w:rPr>
      </w:pPr>
      <w:r>
        <w:rPr>
          <w:rFonts w:ascii="Times New Roman" w:hAnsi="Times New Roman" w:cs="Times New Roman"/>
          <w:b/>
          <w:sz w:val="24"/>
          <w:szCs w:val="24"/>
        </w:rPr>
        <w:t>5</w:t>
      </w:r>
      <w:r w:rsidRPr="008F2641">
        <w:rPr>
          <w:rFonts w:ascii="Times New Roman" w:hAnsi="Times New Roman" w:cs="Times New Roman"/>
          <w:b/>
          <w:sz w:val="28"/>
          <w:szCs w:val="28"/>
        </w:rPr>
        <w:t>. Имущество, финансовая и хозяйс</w:t>
      </w:r>
      <w:r w:rsidR="008F2641" w:rsidRPr="008F2641">
        <w:rPr>
          <w:rFonts w:ascii="Times New Roman" w:hAnsi="Times New Roman" w:cs="Times New Roman"/>
          <w:b/>
          <w:sz w:val="28"/>
          <w:szCs w:val="28"/>
        </w:rPr>
        <w:t>твенная деятельность Учреждения</w:t>
      </w:r>
    </w:p>
    <w:p w:rsidR="00E16564" w:rsidRDefault="00E16564"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5.1. Источниками финансирования Учреждения являются:</w:t>
      </w:r>
    </w:p>
    <w:p w:rsidR="00E16564" w:rsidRDefault="00E16564"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вклады Собственников;</w:t>
      </w:r>
    </w:p>
    <w:p w:rsidR="00E16564" w:rsidRDefault="00E16564"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внебюджетные источники;</w:t>
      </w:r>
    </w:p>
    <w:p w:rsidR="00E16564" w:rsidRDefault="00E16564"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доходы от собственной деятельности (деятельности по оказанию образовательных и консалтинговых услуг, издательской и иной деятельности, осуществляемой в соответствии с уставными целями и задачами);</w:t>
      </w:r>
    </w:p>
    <w:p w:rsidR="00E16564" w:rsidRDefault="00E16564"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добровольные имущественные взносы и пожертвования российских предприятий, учреждений, организаций, иностранных и международных организаций, предприятий, общественных объединений и некоммерческих организаций, иностранных государств</w:t>
      </w:r>
      <w:r w:rsidR="00BA4987">
        <w:rPr>
          <w:rFonts w:ascii="Times New Roman" w:hAnsi="Times New Roman" w:cs="Times New Roman"/>
          <w:sz w:val="24"/>
          <w:szCs w:val="24"/>
        </w:rPr>
        <w:t>, физических и ю</w:t>
      </w:r>
      <w:r w:rsidR="00E07FCD">
        <w:rPr>
          <w:rFonts w:ascii="Times New Roman" w:hAnsi="Times New Roman" w:cs="Times New Roman"/>
          <w:sz w:val="24"/>
          <w:szCs w:val="24"/>
        </w:rPr>
        <w:t>ридических лиц;</w:t>
      </w:r>
    </w:p>
    <w:p w:rsidR="00E07FCD" w:rsidRDefault="00E07FC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другие, не запрещенные законодательством, поступления.</w:t>
      </w:r>
    </w:p>
    <w:p w:rsidR="00E07FCD" w:rsidRDefault="00E07FC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5.2. Материальные средства, закрепленные за Учреждением Собственниками, находятся в его оперативном управлении. Распоряжение этими материальными средствами допускается только с согласия Собственников.</w:t>
      </w:r>
    </w:p>
    <w:p w:rsidR="00E07FCD" w:rsidRDefault="00E07FC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5.3. Доходы, полученные Учреждением при осуществлении им своей уставной деятельности, и имущество, </w:t>
      </w:r>
      <w:r w:rsidR="00556A77">
        <w:rPr>
          <w:rFonts w:ascii="Times New Roman" w:hAnsi="Times New Roman" w:cs="Times New Roman"/>
          <w:sz w:val="24"/>
          <w:szCs w:val="24"/>
        </w:rPr>
        <w:t>приобретенное за счет этих доходов,</w:t>
      </w:r>
      <w:r w:rsidR="00283A15">
        <w:rPr>
          <w:rFonts w:ascii="Times New Roman" w:hAnsi="Times New Roman" w:cs="Times New Roman"/>
          <w:sz w:val="24"/>
          <w:szCs w:val="24"/>
        </w:rPr>
        <w:t xml:space="preserve"> поступают в самостоятельное распоряжение Учреждения, и учитывается на отдельном балансе.</w:t>
      </w:r>
    </w:p>
    <w:p w:rsidR="00283A15" w:rsidRDefault="00283A15"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5.4. Целевые и безвозмездные взносы Собственников и других российских и иностранных физических и юридических лиц используются в соответствии с целями и задачами Учреждения. При этом Учреждение обеспечивает анонимность и конфиденциальность информации о внесенных взносах и лицах, производящих взносы.</w:t>
      </w:r>
    </w:p>
    <w:p w:rsidR="00684B90" w:rsidRDefault="00684B90"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5.5. Доход, полученный Учреждением, прежде всего направляется на возмещение затрат по обеспечению образовательного процесса и (или) реинвестируется непосредственно на нужды обеспечения, развития и совершенствования образовательного процесса.</w:t>
      </w:r>
    </w:p>
    <w:p w:rsidR="00684B90" w:rsidRDefault="00684B90"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5.6. Для осуществления своей деятельности Учреждение может создавать резервный, страховой, гарантийный и иные фонды в порядке и на условиях, определяемых с соответствии с действующим законодательством. Учреждение может формировать фонды для реализации конкретных проектов и дополнительных образовательных программ, как за счет своих собственных ресурсов всех видов, так </w:t>
      </w:r>
      <w:r w:rsidR="00E25FF2">
        <w:rPr>
          <w:rFonts w:ascii="Times New Roman" w:hAnsi="Times New Roman" w:cs="Times New Roman"/>
          <w:sz w:val="24"/>
          <w:szCs w:val="24"/>
        </w:rPr>
        <w:t>и привлеченных на договорной основе ресурсов всех видов от заинтересованных в реализации проекта или программы физических и юридических лиц. Порядок формирования и использования вышеперечисленных фондов регламентируется локальными актами Учреждения, утвержденными Собственниками Учреждения.</w:t>
      </w:r>
    </w:p>
    <w:p w:rsidR="00E25FF2" w:rsidRDefault="00E25FF2"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5.7. Учреждение использует закрепленное за ним имущество для целей, определенных Уставом. Средства и имущество Учреждения, переданные для целевого использования, расходуются строго по назначению.</w:t>
      </w:r>
    </w:p>
    <w:p w:rsidR="00E25FF2" w:rsidRDefault="00E25FF2"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5.8. Запрет на совершение сделок, возможными последствиями которых является отчуждение или обременение имущества, закрепленного за образовательным учреждением, или имущества, приобретенного за счет средств, выделенных этому учреждению собственником образовательного учреждения, за исключением случаев, если совершение таких сделок допускается федеральными законами.</w:t>
      </w:r>
    </w:p>
    <w:p w:rsidR="00E25FF2" w:rsidRDefault="00E25FF2"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5.9. Учреждение выполняет работы по договорам и контрактам с физическими и юридическими лицами, в том числе иностранными. Типовые формы договоров и фактов, используемых Учреждением в своей деятельности, утверждаются Собственниками Учреждения.</w:t>
      </w:r>
    </w:p>
    <w:p w:rsidR="009E01FE" w:rsidRDefault="009E01FE"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5.10. Стоимость работ и предоставляемых Учреждением услуг утверждается Директором Учреждения.</w:t>
      </w:r>
    </w:p>
    <w:p w:rsidR="009E01FE" w:rsidRDefault="009E01FE"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5.11. Учреждение несет финансовую и иную ответственность за выполнение своих обязательств перед Собственниками.</w:t>
      </w:r>
    </w:p>
    <w:p w:rsidR="009E01FE" w:rsidRDefault="009E01FE"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5.12. При необходимости Собственники осуществляют дополнительное финансирование деятельности Учреждения с последующим возмещением.</w:t>
      </w:r>
    </w:p>
    <w:p w:rsidR="009E01FE" w:rsidRDefault="009E01FE"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5.13. Учреждением имеет право:</w:t>
      </w:r>
    </w:p>
    <w:p w:rsidR="009E01FE" w:rsidRDefault="009E01FE"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приобретать имущественные и авторские права, исполнять соответствующие обязанности, заключать договоры и иные сделки с юридическими и физическими лицами на основании и в порядке, предусмотренных законодательством РФ, настоящим Уставом;</w:t>
      </w:r>
    </w:p>
    <w:p w:rsidR="009E01FE" w:rsidRDefault="009E01FE"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-пользоваться имуществом, закрепленным за Учреждением Собственниками;</w:t>
      </w:r>
    </w:p>
    <w:p w:rsidR="009E01FE" w:rsidRDefault="009E01FE"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принимать благотворительные и иные безвозмездные взносы от российских и иностранных граждан и организаций;</w:t>
      </w:r>
    </w:p>
    <w:p w:rsidR="009E01FE" w:rsidRDefault="00880500"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осуществлять иные права, исполнять иные обязанности на основании и в порядке, предусмотренном законодательством РФ, настоящим Уставом.</w:t>
      </w:r>
    </w:p>
    <w:p w:rsidR="00DE2829" w:rsidRDefault="00A76965" w:rsidP="00BE3E9E">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5.14. Учреждение вправе осуществлять деятельность, приносящую доходы, </w:t>
      </w:r>
      <w:r w:rsidR="00F5249F">
        <w:rPr>
          <w:rFonts w:ascii="Times New Roman" w:hAnsi="Times New Roman" w:cs="Times New Roman"/>
          <w:sz w:val="24"/>
          <w:szCs w:val="24"/>
        </w:rPr>
        <w:t>пре</w:t>
      </w:r>
      <w:r w:rsidR="00BE3E9E">
        <w:rPr>
          <w:rFonts w:ascii="Times New Roman" w:hAnsi="Times New Roman" w:cs="Times New Roman"/>
          <w:sz w:val="24"/>
          <w:szCs w:val="24"/>
        </w:rPr>
        <w:t>дусмотренную настоящим Уставом.</w:t>
      </w:r>
    </w:p>
    <w:p w:rsidR="00BE3E9E" w:rsidRDefault="00BE3E9E" w:rsidP="008F2641">
      <w:pPr>
        <w:spacing w:line="240" w:lineRule="auto"/>
        <w:ind w:left="720"/>
        <w:jc w:val="center"/>
        <w:rPr>
          <w:rFonts w:ascii="Times New Roman" w:hAnsi="Times New Roman" w:cs="Times New Roman"/>
          <w:b/>
          <w:sz w:val="28"/>
          <w:szCs w:val="28"/>
        </w:rPr>
      </w:pPr>
    </w:p>
    <w:p w:rsidR="00DE2829" w:rsidRPr="008F2641" w:rsidRDefault="00DE2829" w:rsidP="008F2641">
      <w:pPr>
        <w:spacing w:line="240" w:lineRule="auto"/>
        <w:ind w:left="720"/>
        <w:jc w:val="center"/>
        <w:rPr>
          <w:rFonts w:ascii="Times New Roman" w:hAnsi="Times New Roman" w:cs="Times New Roman"/>
          <w:b/>
          <w:sz w:val="28"/>
          <w:szCs w:val="28"/>
        </w:rPr>
      </w:pPr>
      <w:r w:rsidRPr="008F2641">
        <w:rPr>
          <w:rFonts w:ascii="Times New Roman" w:hAnsi="Times New Roman" w:cs="Times New Roman"/>
          <w:b/>
          <w:sz w:val="28"/>
          <w:szCs w:val="28"/>
        </w:rPr>
        <w:lastRenderedPageBreak/>
        <w:t>6. Упра</w:t>
      </w:r>
      <w:r w:rsidR="008F2641" w:rsidRPr="008F2641">
        <w:rPr>
          <w:rFonts w:ascii="Times New Roman" w:hAnsi="Times New Roman" w:cs="Times New Roman"/>
          <w:b/>
          <w:sz w:val="28"/>
          <w:szCs w:val="28"/>
        </w:rPr>
        <w:t>вление деятельностью Учреждения</w:t>
      </w:r>
    </w:p>
    <w:p w:rsidR="00DE2829" w:rsidRDefault="00DE2829"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6.1. Структура управления Учреждением состоит из следующих руководящих звеньев:</w:t>
      </w:r>
    </w:p>
    <w:p w:rsidR="00DE2829" w:rsidRDefault="00DE2829"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Собрание Собственников Учреждения,</w:t>
      </w:r>
    </w:p>
    <w:p w:rsidR="00DE2829" w:rsidRDefault="00DE2829"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Директор Учреждения,</w:t>
      </w:r>
    </w:p>
    <w:p w:rsidR="00DE2829" w:rsidRDefault="00DE2829"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Педагогический совет.</w:t>
      </w:r>
    </w:p>
    <w:p w:rsidR="00DE2829" w:rsidRDefault="006B696A"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6.2. Высшим орг</w:t>
      </w:r>
      <w:r w:rsidR="00DE2829">
        <w:rPr>
          <w:rFonts w:ascii="Times New Roman" w:hAnsi="Times New Roman" w:cs="Times New Roman"/>
          <w:sz w:val="24"/>
          <w:szCs w:val="24"/>
        </w:rPr>
        <w:t>аном</w:t>
      </w:r>
      <w:r w:rsidR="00927D7A">
        <w:rPr>
          <w:rFonts w:ascii="Times New Roman" w:hAnsi="Times New Roman" w:cs="Times New Roman"/>
          <w:sz w:val="24"/>
          <w:szCs w:val="24"/>
        </w:rPr>
        <w:t xml:space="preserve"> управления Учреждения является Собрание Собственников. </w:t>
      </w:r>
      <w:r w:rsidR="00BE3E9E">
        <w:rPr>
          <w:rFonts w:ascii="Times New Roman" w:hAnsi="Times New Roman" w:cs="Times New Roman"/>
          <w:sz w:val="24"/>
          <w:szCs w:val="24"/>
        </w:rPr>
        <w:t xml:space="preserve">Собрание Собственников считается правомочным, если на нем присутствуют оба учредителя. </w:t>
      </w:r>
      <w:r w:rsidR="00EC29AF">
        <w:rPr>
          <w:rFonts w:ascii="Times New Roman" w:hAnsi="Times New Roman" w:cs="Times New Roman"/>
          <w:sz w:val="24"/>
          <w:szCs w:val="24"/>
        </w:rPr>
        <w:t>Отношения между Собственниками и Учреждением определяются договором, заключенным между ними в соответствии с законодательством Российской Федерации.</w:t>
      </w:r>
    </w:p>
    <w:p w:rsidR="00EC29AF" w:rsidRDefault="00EC29AF"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6.3. К компетенции высшего органа управления некоммерческой организацией </w:t>
      </w:r>
      <w:r w:rsidR="00BE3E9E">
        <w:rPr>
          <w:rFonts w:ascii="Times New Roman" w:hAnsi="Times New Roman" w:cs="Times New Roman"/>
          <w:sz w:val="24"/>
          <w:szCs w:val="24"/>
        </w:rPr>
        <w:t xml:space="preserve">Собрания Собственников </w:t>
      </w:r>
      <w:r>
        <w:rPr>
          <w:rFonts w:ascii="Times New Roman" w:hAnsi="Times New Roman" w:cs="Times New Roman"/>
          <w:sz w:val="24"/>
          <w:szCs w:val="24"/>
        </w:rPr>
        <w:t>относится решение следующих вопросов:</w:t>
      </w:r>
    </w:p>
    <w:p w:rsidR="00EC29AF" w:rsidRDefault="00EC29AF"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 изменение Устава некоммерческой организации;</w:t>
      </w:r>
    </w:p>
    <w:p w:rsidR="00EC29AF" w:rsidRDefault="00EC29AF"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определение приоритетных направлений деятельности некоммерческой организации, принципов формирования и использования ее имущества;</w:t>
      </w:r>
    </w:p>
    <w:p w:rsidR="00EC29AF" w:rsidRDefault="00EC29AF"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образование исполнительных органов некоммерческой организации и досрочное прекращение их полномочий;</w:t>
      </w:r>
    </w:p>
    <w:p w:rsidR="00EC29AF" w:rsidRDefault="00EC29AF"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утверждение годового отчета и годового бухгалтерского баланса;</w:t>
      </w:r>
    </w:p>
    <w:p w:rsidR="00EC29AF" w:rsidRDefault="00EC29AF"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утверждение финансового плана некоммерческой организации и внесение в него изменений;</w:t>
      </w:r>
    </w:p>
    <w:p w:rsidR="00EC29AF" w:rsidRDefault="00EC29AF"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создание филиалов и открытие представительств некоммерческой организации;</w:t>
      </w:r>
    </w:p>
    <w:p w:rsidR="00EC29AF" w:rsidRDefault="00EC29AF"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участие в других организациях;</w:t>
      </w:r>
    </w:p>
    <w:p w:rsidR="00BE3E9E" w:rsidRDefault="00EC29AF"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реорганизация и ликвидация некоммерческой организации</w:t>
      </w:r>
      <w:r w:rsidR="00BE3E9E">
        <w:rPr>
          <w:rFonts w:ascii="Times New Roman" w:hAnsi="Times New Roman" w:cs="Times New Roman"/>
          <w:sz w:val="24"/>
          <w:szCs w:val="24"/>
        </w:rPr>
        <w:t>.</w:t>
      </w:r>
    </w:p>
    <w:p w:rsidR="00BE3E9E" w:rsidRDefault="00BE3E9E" w:rsidP="00BE3E9E">
      <w:pPr>
        <w:spacing w:line="240" w:lineRule="auto"/>
        <w:ind w:left="720"/>
        <w:rPr>
          <w:rFonts w:ascii="Times New Roman" w:hAnsi="Times New Roman" w:cs="Times New Roman"/>
          <w:sz w:val="24"/>
          <w:szCs w:val="24"/>
        </w:rPr>
      </w:pPr>
      <w:r>
        <w:rPr>
          <w:rFonts w:ascii="Times New Roman" w:hAnsi="Times New Roman" w:cs="Times New Roman"/>
          <w:sz w:val="24"/>
          <w:szCs w:val="24"/>
        </w:rPr>
        <w:t>К компетенции Собрания Собственников Учреждения относится решение следующих вопросов:</w:t>
      </w:r>
    </w:p>
    <w:p w:rsidR="00BE3E9E" w:rsidRDefault="00BE3E9E" w:rsidP="00BE3E9E">
      <w:pPr>
        <w:spacing w:line="240" w:lineRule="auto"/>
        <w:ind w:left="720"/>
        <w:rPr>
          <w:rFonts w:ascii="Times New Roman" w:hAnsi="Times New Roman" w:cs="Times New Roman"/>
          <w:sz w:val="24"/>
          <w:szCs w:val="24"/>
        </w:rPr>
      </w:pPr>
      <w:r>
        <w:rPr>
          <w:rFonts w:ascii="Times New Roman" w:hAnsi="Times New Roman" w:cs="Times New Roman"/>
          <w:sz w:val="24"/>
          <w:szCs w:val="24"/>
        </w:rPr>
        <w:t>- изменение Устава Учреждения;</w:t>
      </w:r>
    </w:p>
    <w:p w:rsidR="00BE3E9E" w:rsidRDefault="00BE3E9E" w:rsidP="00BE3E9E">
      <w:pPr>
        <w:spacing w:line="240" w:lineRule="auto"/>
        <w:ind w:left="720"/>
        <w:rPr>
          <w:rFonts w:ascii="Times New Roman" w:hAnsi="Times New Roman" w:cs="Times New Roman"/>
          <w:sz w:val="24"/>
          <w:szCs w:val="24"/>
        </w:rPr>
      </w:pPr>
      <w:r>
        <w:rPr>
          <w:rFonts w:ascii="Times New Roman" w:hAnsi="Times New Roman" w:cs="Times New Roman"/>
          <w:sz w:val="24"/>
          <w:szCs w:val="24"/>
        </w:rPr>
        <w:t>- определение приоритетных направлений деятельности Учреждения, ценовой политики, принципов формирования и использования его имущества;</w:t>
      </w:r>
    </w:p>
    <w:p w:rsidR="00BE3E9E" w:rsidRDefault="00BE3E9E" w:rsidP="00BE3E9E">
      <w:pPr>
        <w:spacing w:line="240" w:lineRule="auto"/>
        <w:ind w:left="720"/>
        <w:rPr>
          <w:rFonts w:ascii="Times New Roman" w:hAnsi="Times New Roman" w:cs="Times New Roman"/>
          <w:sz w:val="24"/>
          <w:szCs w:val="24"/>
        </w:rPr>
      </w:pPr>
      <w:r>
        <w:rPr>
          <w:rFonts w:ascii="Times New Roman" w:hAnsi="Times New Roman" w:cs="Times New Roman"/>
          <w:sz w:val="24"/>
          <w:szCs w:val="24"/>
        </w:rPr>
        <w:t>- назначение Директора и досрочное прекращение его полномочий;</w:t>
      </w:r>
    </w:p>
    <w:p w:rsidR="00BE3E9E" w:rsidRDefault="00BE3E9E" w:rsidP="00BE3E9E">
      <w:pPr>
        <w:spacing w:line="240" w:lineRule="auto"/>
        <w:ind w:left="720"/>
        <w:rPr>
          <w:rFonts w:ascii="Times New Roman" w:hAnsi="Times New Roman" w:cs="Times New Roman"/>
          <w:sz w:val="24"/>
          <w:szCs w:val="24"/>
        </w:rPr>
      </w:pPr>
      <w:r>
        <w:rPr>
          <w:rFonts w:ascii="Times New Roman" w:hAnsi="Times New Roman" w:cs="Times New Roman"/>
          <w:sz w:val="24"/>
          <w:szCs w:val="24"/>
        </w:rPr>
        <w:t>- утверждение годового отчета и годового бухгалтерского баланса;</w:t>
      </w:r>
    </w:p>
    <w:p w:rsidR="00BE3E9E" w:rsidRDefault="00BE3E9E" w:rsidP="00BE3E9E">
      <w:pPr>
        <w:spacing w:line="240" w:lineRule="auto"/>
        <w:ind w:left="720"/>
        <w:rPr>
          <w:rFonts w:ascii="Times New Roman" w:hAnsi="Times New Roman" w:cs="Times New Roman"/>
          <w:sz w:val="24"/>
          <w:szCs w:val="24"/>
        </w:rPr>
      </w:pPr>
      <w:r>
        <w:rPr>
          <w:rFonts w:ascii="Times New Roman" w:hAnsi="Times New Roman" w:cs="Times New Roman"/>
          <w:sz w:val="24"/>
          <w:szCs w:val="24"/>
        </w:rPr>
        <w:t>- утверждение финансового плана Учреждения и внесение в него изменений;</w:t>
      </w:r>
    </w:p>
    <w:p w:rsidR="00BE3E9E" w:rsidRDefault="00BE3E9E" w:rsidP="00BE3E9E">
      <w:pPr>
        <w:spacing w:line="240" w:lineRule="auto"/>
        <w:ind w:left="720"/>
        <w:rPr>
          <w:rFonts w:ascii="Times New Roman" w:hAnsi="Times New Roman" w:cs="Times New Roman"/>
          <w:sz w:val="24"/>
          <w:szCs w:val="24"/>
        </w:rPr>
      </w:pPr>
      <w:r>
        <w:rPr>
          <w:rFonts w:ascii="Times New Roman" w:hAnsi="Times New Roman" w:cs="Times New Roman"/>
          <w:sz w:val="24"/>
          <w:szCs w:val="24"/>
        </w:rPr>
        <w:t>- создание филиалов и открытие представительств Учреждения;</w:t>
      </w:r>
    </w:p>
    <w:p w:rsidR="00BE3E9E" w:rsidRDefault="00BE3E9E" w:rsidP="00BE3E9E">
      <w:pPr>
        <w:spacing w:line="240" w:lineRule="auto"/>
        <w:ind w:left="720"/>
        <w:rPr>
          <w:rFonts w:ascii="Times New Roman" w:hAnsi="Times New Roman" w:cs="Times New Roman"/>
          <w:sz w:val="24"/>
          <w:szCs w:val="24"/>
        </w:rPr>
      </w:pPr>
      <w:r>
        <w:rPr>
          <w:rFonts w:ascii="Times New Roman" w:hAnsi="Times New Roman" w:cs="Times New Roman"/>
          <w:sz w:val="24"/>
          <w:szCs w:val="24"/>
        </w:rPr>
        <w:t>- участие в других организациях, утверждение условий такого участия;</w:t>
      </w:r>
    </w:p>
    <w:p w:rsidR="00BE3E9E" w:rsidRDefault="00BE3E9E" w:rsidP="00BE3E9E">
      <w:pPr>
        <w:spacing w:line="240" w:lineRule="auto"/>
        <w:ind w:left="720"/>
        <w:rPr>
          <w:rFonts w:ascii="Times New Roman" w:hAnsi="Times New Roman" w:cs="Times New Roman"/>
          <w:sz w:val="24"/>
          <w:szCs w:val="24"/>
        </w:rPr>
      </w:pPr>
      <w:r>
        <w:rPr>
          <w:rFonts w:ascii="Times New Roman" w:hAnsi="Times New Roman" w:cs="Times New Roman"/>
          <w:sz w:val="24"/>
          <w:szCs w:val="24"/>
        </w:rPr>
        <w:t>- реорганизация и ликвидация Учреждения;</w:t>
      </w:r>
    </w:p>
    <w:p w:rsidR="00BE3E9E" w:rsidRDefault="00BE3E9E" w:rsidP="00BE3E9E">
      <w:pPr>
        <w:spacing w:line="240" w:lineRule="auto"/>
        <w:ind w:left="720"/>
        <w:rPr>
          <w:rFonts w:ascii="Times New Roman" w:hAnsi="Times New Roman" w:cs="Times New Roman"/>
          <w:sz w:val="24"/>
          <w:szCs w:val="24"/>
        </w:rPr>
      </w:pPr>
      <w:r>
        <w:rPr>
          <w:rFonts w:ascii="Times New Roman" w:hAnsi="Times New Roman" w:cs="Times New Roman"/>
          <w:sz w:val="24"/>
          <w:szCs w:val="24"/>
        </w:rPr>
        <w:t>- назначение и организация аудиторской проверки;</w:t>
      </w:r>
    </w:p>
    <w:p w:rsidR="00BE3E9E" w:rsidRDefault="00BE3E9E" w:rsidP="00BE3E9E">
      <w:pPr>
        <w:spacing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 определение порядка финансирования Учреждения;</w:t>
      </w:r>
    </w:p>
    <w:p w:rsidR="00BE3E9E" w:rsidRDefault="00BE3E9E" w:rsidP="00BE3E9E">
      <w:pPr>
        <w:spacing w:line="240" w:lineRule="auto"/>
        <w:ind w:left="720"/>
        <w:rPr>
          <w:rFonts w:ascii="Times New Roman" w:hAnsi="Times New Roman" w:cs="Times New Roman"/>
          <w:sz w:val="24"/>
          <w:szCs w:val="24"/>
        </w:rPr>
      </w:pPr>
      <w:r>
        <w:rPr>
          <w:rFonts w:ascii="Times New Roman" w:hAnsi="Times New Roman" w:cs="Times New Roman"/>
          <w:sz w:val="24"/>
          <w:szCs w:val="24"/>
        </w:rPr>
        <w:t>- принятие решений по другим вопросам, предусмотренным действующим законодательством.</w:t>
      </w:r>
    </w:p>
    <w:p w:rsidR="00BE3E9E" w:rsidRDefault="00BE3E9E" w:rsidP="00BE3E9E">
      <w:pPr>
        <w:spacing w:line="240" w:lineRule="auto"/>
        <w:ind w:left="720"/>
        <w:rPr>
          <w:rFonts w:ascii="Times New Roman" w:hAnsi="Times New Roman" w:cs="Times New Roman"/>
          <w:sz w:val="24"/>
          <w:szCs w:val="24"/>
        </w:rPr>
      </w:pPr>
      <w:r>
        <w:rPr>
          <w:rFonts w:ascii="Times New Roman" w:hAnsi="Times New Roman" w:cs="Times New Roman"/>
          <w:sz w:val="24"/>
          <w:szCs w:val="24"/>
        </w:rPr>
        <w:t>Вопросы, предусмотренные подпунктами 1-3, 8 настоящего пункта, относятся к исключительной компетенции Собрания Собственников.</w:t>
      </w:r>
    </w:p>
    <w:p w:rsidR="00BE3E9E" w:rsidRDefault="00BE3E9E" w:rsidP="008F2641">
      <w:pPr>
        <w:spacing w:line="240" w:lineRule="auto"/>
        <w:ind w:left="720"/>
        <w:rPr>
          <w:rFonts w:ascii="Times New Roman" w:hAnsi="Times New Roman" w:cs="Times New Roman"/>
          <w:sz w:val="24"/>
          <w:szCs w:val="24"/>
        </w:rPr>
      </w:pPr>
    </w:p>
    <w:p w:rsidR="00324EF1" w:rsidRDefault="00BE3E9E"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6.4.</w:t>
      </w:r>
      <w:r w:rsidR="00324EF1">
        <w:rPr>
          <w:rFonts w:ascii="Times New Roman" w:hAnsi="Times New Roman" w:cs="Times New Roman"/>
          <w:sz w:val="24"/>
          <w:szCs w:val="24"/>
        </w:rPr>
        <w:t xml:space="preserve"> Текущее руководство деятельностью </w:t>
      </w:r>
      <w:r w:rsidR="009323BE">
        <w:rPr>
          <w:rFonts w:ascii="Times New Roman" w:hAnsi="Times New Roman" w:cs="Times New Roman"/>
          <w:sz w:val="24"/>
          <w:szCs w:val="24"/>
        </w:rPr>
        <w:t>Учреждения осуществляет Директор в пределах компетенции, предусмотренной настоящим Уставом.</w:t>
      </w:r>
      <w:r w:rsidR="00BB2AC5">
        <w:rPr>
          <w:rFonts w:ascii="Times New Roman" w:hAnsi="Times New Roman" w:cs="Times New Roman"/>
          <w:sz w:val="24"/>
          <w:szCs w:val="24"/>
        </w:rPr>
        <w:t xml:space="preserve"> Срок полномочий Директора – 3 года.</w:t>
      </w:r>
    </w:p>
    <w:p w:rsidR="00721F61" w:rsidRDefault="00BE3E9E"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6.5</w:t>
      </w:r>
      <w:r w:rsidR="00721F61">
        <w:rPr>
          <w:rFonts w:ascii="Times New Roman" w:hAnsi="Times New Roman" w:cs="Times New Roman"/>
          <w:sz w:val="24"/>
          <w:szCs w:val="24"/>
        </w:rPr>
        <w:t>. Собственники Учреждения обязаны:</w:t>
      </w:r>
    </w:p>
    <w:p w:rsidR="00721F61" w:rsidRDefault="00721F61"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соблюдать требования настоящего Устава;</w:t>
      </w:r>
    </w:p>
    <w:p w:rsidR="00721F61" w:rsidRDefault="00721F61"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активно участвовать в  осуществлении целей и задач Учреждения;</w:t>
      </w:r>
    </w:p>
    <w:p w:rsidR="00721F61" w:rsidRDefault="00721F61"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не допускать действий, которые могут нанести ущерб законным правам</w:t>
      </w:r>
      <w:r w:rsidR="00A33BBD">
        <w:rPr>
          <w:rFonts w:ascii="Times New Roman" w:hAnsi="Times New Roman" w:cs="Times New Roman"/>
          <w:sz w:val="24"/>
          <w:szCs w:val="24"/>
        </w:rPr>
        <w:t xml:space="preserve"> и интересам Учреждения;</w:t>
      </w:r>
    </w:p>
    <w:p w:rsidR="00A33BBD" w:rsidRDefault="00A33BB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нести иные обязанности, предусмотренные законодательством РФ и настоящим Уставом.</w:t>
      </w:r>
    </w:p>
    <w:p w:rsidR="00A33BBD" w:rsidRDefault="00BE3E9E"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6.6</w:t>
      </w:r>
      <w:r w:rsidR="00A33BBD">
        <w:rPr>
          <w:rFonts w:ascii="Times New Roman" w:hAnsi="Times New Roman" w:cs="Times New Roman"/>
          <w:sz w:val="24"/>
          <w:szCs w:val="24"/>
        </w:rPr>
        <w:t>. Директор Учреждения возглавляет администрацию Учреждения и решает вопросы деятельности Учреждения, не отнесенные к компетенции Собрания Собственников.</w:t>
      </w:r>
    </w:p>
    <w:p w:rsidR="00A33BBD" w:rsidRDefault="00A33BB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Директор Учреждения:</w:t>
      </w:r>
    </w:p>
    <w:p w:rsidR="00A33BBD" w:rsidRDefault="00A33BB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осуществляет текущее руководство деятельностью Учреждения, обеспечивает условия для наиболее эффективной реализации целей и задач деятельности Учреждения;</w:t>
      </w:r>
    </w:p>
    <w:p w:rsidR="00A33BBD" w:rsidRDefault="00CA0629"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подбирает персонал, составляет штатное расписание</w:t>
      </w:r>
      <w:r w:rsidR="00A33BBD">
        <w:rPr>
          <w:rFonts w:ascii="Times New Roman" w:hAnsi="Times New Roman" w:cs="Times New Roman"/>
          <w:sz w:val="24"/>
          <w:szCs w:val="24"/>
        </w:rPr>
        <w:t>;</w:t>
      </w:r>
    </w:p>
    <w:p w:rsidR="00A33BBD" w:rsidRDefault="00A33BB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утверждает должностные инструкции сотрудников Учреждения;</w:t>
      </w:r>
    </w:p>
    <w:p w:rsidR="00A33BBD" w:rsidRDefault="00A33BB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планирует текущую работу Учреждения;</w:t>
      </w:r>
    </w:p>
    <w:p w:rsidR="00A33BBD" w:rsidRDefault="00A33BB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представляет интересы Учреждения как в Нижегородской области, так и за её пределами;</w:t>
      </w:r>
    </w:p>
    <w:p w:rsidR="00A33BBD" w:rsidRDefault="00A33BB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заключает договоры, связанные с деятельностью Учреждения;</w:t>
      </w:r>
    </w:p>
    <w:p w:rsidR="00A33BBD" w:rsidRDefault="00A33BB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организует выполнение обязательств по договорам, заключенным в рамках деятельности Учреждения;</w:t>
      </w:r>
    </w:p>
    <w:p w:rsidR="002A3AF7" w:rsidRDefault="002A3AF7"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зачисляет и отчисляет слушателей в соответствии с настоящим Уставом.</w:t>
      </w:r>
    </w:p>
    <w:p w:rsidR="002A3AF7" w:rsidRDefault="002A3AF7"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исполняет другие функции, необходимые для достижения целей деятельности Учреждения и обеспечения его нормальной работы, в соответствии с действующим законодательством и настоящим Уставом.</w:t>
      </w:r>
    </w:p>
    <w:p w:rsidR="002A3AF7" w:rsidRDefault="002A3AF7"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Решения по вопросам, относящимся к компетенции Директора, принимаются им единолично.</w:t>
      </w:r>
    </w:p>
    <w:p w:rsidR="002A3AF7" w:rsidRDefault="002A3AF7"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Директор Учреждения без специальной доверенности на основании настоящего Устава заключает сделки и подписывает договоры от имени Учреждения, имеет право первой подписи на платежных документах Учреждения, представляет Учреждение в отношениях в юридическими и физическими лицами, выдает доверенности, издает приказы, </w:t>
      </w:r>
      <w:r>
        <w:rPr>
          <w:rFonts w:ascii="Times New Roman" w:hAnsi="Times New Roman" w:cs="Times New Roman"/>
          <w:sz w:val="24"/>
          <w:szCs w:val="24"/>
        </w:rPr>
        <w:lastRenderedPageBreak/>
        <w:t>распоряжения и дает указания, обязательные для всех работников Учреждения, принимает на работу и увольняет сотрудников Учреждения.</w:t>
      </w:r>
    </w:p>
    <w:p w:rsidR="002A3AF7" w:rsidRDefault="00DE684B"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В отсутствие Директора его обязанности исполняет заместитель директора. </w:t>
      </w:r>
      <w:r>
        <w:rPr>
          <w:rFonts w:ascii="Times New Roman" w:hAnsi="Times New Roman" w:cs="Times New Roman"/>
          <w:sz w:val="24"/>
          <w:szCs w:val="24"/>
        </w:rPr>
        <w:br/>
        <w:t>Заместитель Директора в отсутствие Директора имеет право подписи на финансовых и юридических документах.</w:t>
      </w:r>
    </w:p>
    <w:p w:rsidR="00DE684B" w:rsidRDefault="00AB3114"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6.7</w:t>
      </w:r>
      <w:r w:rsidR="00DE684B">
        <w:rPr>
          <w:rFonts w:ascii="Times New Roman" w:hAnsi="Times New Roman" w:cs="Times New Roman"/>
          <w:sz w:val="24"/>
          <w:szCs w:val="24"/>
        </w:rPr>
        <w:t>. Директор Учреждения подотчетен и подконтролен Собранию Собственников Учреждения</w:t>
      </w:r>
      <w:r w:rsidR="004A5028">
        <w:rPr>
          <w:rFonts w:ascii="Times New Roman" w:hAnsi="Times New Roman" w:cs="Times New Roman"/>
          <w:sz w:val="24"/>
          <w:szCs w:val="24"/>
        </w:rPr>
        <w:t>.</w:t>
      </w:r>
    </w:p>
    <w:p w:rsidR="004A5028" w:rsidRDefault="00AB3114"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6.8</w:t>
      </w:r>
      <w:r w:rsidR="004A5028">
        <w:rPr>
          <w:rFonts w:ascii="Times New Roman" w:hAnsi="Times New Roman" w:cs="Times New Roman"/>
          <w:sz w:val="24"/>
          <w:szCs w:val="24"/>
        </w:rPr>
        <w:t>. В Учреждении для решения вопросов по организации и ведения образовательной, методической и научной деятельности создается Педагогический совет. Состав Педагогического совета определяется и утверждается Собранием Собственников (Учредителей). Возглавляет Педагогический совет Директор Учреждения. Порядок работы и компетенция Педагогического совета определяется локальным актом – Положением о Педагогическом совете.</w:t>
      </w:r>
    </w:p>
    <w:p w:rsidR="00940C33" w:rsidRDefault="00AB3114"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6.9</w:t>
      </w:r>
      <w:r w:rsidR="00940C33">
        <w:rPr>
          <w:rFonts w:ascii="Times New Roman" w:hAnsi="Times New Roman" w:cs="Times New Roman"/>
          <w:sz w:val="24"/>
          <w:szCs w:val="24"/>
        </w:rPr>
        <w:t>. К компетенции Педагогического совета входит решение следующих вопросов:</w:t>
      </w:r>
    </w:p>
    <w:p w:rsidR="00940C33" w:rsidRDefault="00940C33"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разработка и подготовка образовательных программ и учебных планов;</w:t>
      </w:r>
    </w:p>
    <w:p w:rsidR="00940C33" w:rsidRDefault="00940C33"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разработка и совершенствование методического обеспечения образовательного процесса;</w:t>
      </w:r>
    </w:p>
    <w:p w:rsidR="00940C33" w:rsidRDefault="00940C33"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вопросы о повышении квалификации педагогических работников Учреждения;</w:t>
      </w:r>
    </w:p>
    <w:p w:rsidR="00940C33" w:rsidRDefault="00940C33"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принятие локальных актов, регламентирующих вопросы организации и ведения образовательного процесса.</w:t>
      </w:r>
    </w:p>
    <w:p w:rsidR="00940C33" w:rsidRDefault="00940C33" w:rsidP="008F2641">
      <w:pPr>
        <w:spacing w:line="240" w:lineRule="auto"/>
        <w:ind w:left="720"/>
        <w:jc w:val="center"/>
        <w:rPr>
          <w:rFonts w:ascii="Times New Roman" w:hAnsi="Times New Roman" w:cs="Times New Roman"/>
          <w:b/>
          <w:sz w:val="24"/>
          <w:szCs w:val="24"/>
        </w:rPr>
      </w:pPr>
      <w:r w:rsidRPr="00940C33">
        <w:rPr>
          <w:rFonts w:ascii="Times New Roman" w:hAnsi="Times New Roman" w:cs="Times New Roman"/>
          <w:b/>
          <w:sz w:val="24"/>
          <w:szCs w:val="24"/>
        </w:rPr>
        <w:t xml:space="preserve">7. </w:t>
      </w:r>
      <w:r w:rsidRPr="008F2641">
        <w:rPr>
          <w:rFonts w:ascii="Times New Roman" w:hAnsi="Times New Roman" w:cs="Times New Roman"/>
          <w:b/>
          <w:sz w:val="28"/>
          <w:szCs w:val="28"/>
        </w:rPr>
        <w:t>Порядок комплектования п</w:t>
      </w:r>
      <w:r w:rsidR="008F2641" w:rsidRPr="008F2641">
        <w:rPr>
          <w:rFonts w:ascii="Times New Roman" w:hAnsi="Times New Roman" w:cs="Times New Roman"/>
          <w:b/>
          <w:sz w:val="28"/>
          <w:szCs w:val="28"/>
        </w:rPr>
        <w:t>ерсонала и условия оплаты труда</w:t>
      </w:r>
    </w:p>
    <w:p w:rsidR="00E6617B" w:rsidRDefault="00E6617B"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7.1. Деятельность Учреждения обеспечивается его работниками, в число которых входят:</w:t>
      </w:r>
    </w:p>
    <w:p w:rsidR="00E6617B" w:rsidRDefault="00E6617B"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штатные работники, привлекаемые на условиях полной занятости;</w:t>
      </w:r>
    </w:p>
    <w:p w:rsidR="00E6617B" w:rsidRDefault="00E6617B"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привлекаемые работники, работающие на условиях частичной занятости.</w:t>
      </w:r>
    </w:p>
    <w:p w:rsidR="00E6617B" w:rsidRDefault="00E6617B"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7.2. </w:t>
      </w:r>
      <w:r w:rsidR="00B8539C">
        <w:rPr>
          <w:rFonts w:ascii="Times New Roman" w:hAnsi="Times New Roman" w:cs="Times New Roman"/>
          <w:sz w:val="24"/>
          <w:szCs w:val="24"/>
        </w:rPr>
        <w:t>Работники обеих категорий пользуются одинаковыми правами.</w:t>
      </w:r>
    </w:p>
    <w:p w:rsidR="00B8539C" w:rsidRDefault="00B8539C"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7.3. К педагогической деятельности в Учреждение допускаются лица, имеющие высшее профессиональное образование соответствующего профиля.</w:t>
      </w:r>
    </w:p>
    <w:p w:rsidR="00B8539C" w:rsidRDefault="002A6EA5"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7.4. Отношения Учреждения с преподавателями и другими работниками регулируются трудовыми договорами (контрактами) заключенными с ними, «Положением о персонале», «Положением об оплате труда», «Положением о премировании», локальными актами, должностными инструкциями.</w:t>
      </w:r>
    </w:p>
    <w:p w:rsidR="002A6EA5" w:rsidRDefault="002A6EA5"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7.5. </w:t>
      </w:r>
      <w:r w:rsidR="002A40BD">
        <w:rPr>
          <w:rFonts w:ascii="Times New Roman" w:hAnsi="Times New Roman" w:cs="Times New Roman"/>
          <w:sz w:val="24"/>
          <w:szCs w:val="24"/>
        </w:rPr>
        <w:t>Персонал комплектуется на основании трудовых договоров (контрактов), а в отдельных случаях – на основании трудовых соглашений. Прием, перевод и увольнение работников Учреждения осуществляется Директором в соответствии с действующим законодательством Российской Федерации о труде.</w:t>
      </w:r>
    </w:p>
    <w:p w:rsidR="002A40BD" w:rsidRDefault="002A40B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7.6. Дополнительными основаниями для увольнения педагогического состава по инициативе администрации до истечения срока контракта являются:</w:t>
      </w:r>
    </w:p>
    <w:p w:rsidR="002A40BD" w:rsidRDefault="002A40B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7.6.1. Повторное в течение года грубое нарушение настоящего Устава Учреждения;</w:t>
      </w:r>
    </w:p>
    <w:p w:rsidR="002A40BD" w:rsidRDefault="002A40B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7.6.2. Применение, в т.ч. однократное, методов воспитания, связанных с физическим и (или) психическим насилием над личностью обучаемого;</w:t>
      </w:r>
    </w:p>
    <w:p w:rsidR="002A40BD" w:rsidRDefault="002A40B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7.6.3. Появление на рабочем месте в состоянии алкогольного, наркотического</w:t>
      </w:r>
      <w:r w:rsidR="005A15C1">
        <w:rPr>
          <w:rFonts w:ascii="Times New Roman" w:hAnsi="Times New Roman" w:cs="Times New Roman"/>
          <w:sz w:val="24"/>
          <w:szCs w:val="24"/>
        </w:rPr>
        <w:t>, токсикологического опьянения.</w:t>
      </w:r>
    </w:p>
    <w:p w:rsidR="007D1891" w:rsidRDefault="007D1891"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7.7. Учреждение самостоятельно определяет формы и системы оплаты труда, размеры доплат, премий, надбавок и других выплат, исходя из имеющихся у Учреждения средств.</w:t>
      </w:r>
    </w:p>
    <w:p w:rsidR="00742973" w:rsidRDefault="00742973"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7.8. Оплата труда педагогических работников -  почасовая. Заработная плата работников Учреждения выплачивается за выполнение ими функциональных обязанностей и работ, предусмотренных контрактом с работников или договором подряда.</w:t>
      </w:r>
      <w:r w:rsidR="00276402">
        <w:rPr>
          <w:rFonts w:ascii="Times New Roman" w:hAnsi="Times New Roman" w:cs="Times New Roman"/>
          <w:sz w:val="24"/>
          <w:szCs w:val="24"/>
        </w:rPr>
        <w:t xml:space="preserve"> Соглашение может заключаться как с физическим лицом, так и с коллективом.</w:t>
      </w:r>
    </w:p>
    <w:p w:rsidR="009B2BE8" w:rsidRPr="008F2641" w:rsidRDefault="009B2BE8" w:rsidP="008F2641">
      <w:pPr>
        <w:spacing w:line="240" w:lineRule="auto"/>
        <w:jc w:val="center"/>
        <w:rPr>
          <w:rFonts w:ascii="Times New Roman" w:hAnsi="Times New Roman" w:cs="Times New Roman"/>
          <w:b/>
          <w:sz w:val="28"/>
          <w:szCs w:val="28"/>
        </w:rPr>
      </w:pPr>
      <w:r w:rsidRPr="008F2641">
        <w:rPr>
          <w:rFonts w:ascii="Times New Roman" w:hAnsi="Times New Roman" w:cs="Times New Roman"/>
          <w:b/>
          <w:sz w:val="28"/>
          <w:szCs w:val="28"/>
        </w:rPr>
        <w:t>8. Права и обязанности участ</w:t>
      </w:r>
      <w:r w:rsidR="008F2641" w:rsidRPr="008F2641">
        <w:rPr>
          <w:rFonts w:ascii="Times New Roman" w:hAnsi="Times New Roman" w:cs="Times New Roman"/>
          <w:b/>
          <w:sz w:val="28"/>
          <w:szCs w:val="28"/>
        </w:rPr>
        <w:t>ников образовательного процесса</w:t>
      </w:r>
    </w:p>
    <w:p w:rsidR="009B2BE8" w:rsidRDefault="009B2BE8"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8.1. Слушатели Учреждения имеют право:</w:t>
      </w:r>
    </w:p>
    <w:p w:rsidR="009B2BE8" w:rsidRDefault="009B2BE8"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пройти полный курс обучения;</w:t>
      </w:r>
    </w:p>
    <w:p w:rsidR="009B2BE8" w:rsidRDefault="009B2BE8"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избирать форму обучения из всех, практикующихся в Учреждении;</w:t>
      </w:r>
    </w:p>
    <w:p w:rsidR="009B2BE8" w:rsidRDefault="009B2BE8"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получить после прохождения аттестации документ, свидетельствующий о получении им образования соответствующего направления;</w:t>
      </w:r>
    </w:p>
    <w:p w:rsidR="009B2BE8" w:rsidRDefault="009B2BE8"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на корректное, уважительное отношение к себе со стороны администрации и </w:t>
      </w:r>
      <w:r w:rsidR="00F9141D">
        <w:rPr>
          <w:rFonts w:ascii="Times New Roman" w:hAnsi="Times New Roman" w:cs="Times New Roman"/>
          <w:sz w:val="24"/>
          <w:szCs w:val="24"/>
        </w:rPr>
        <w:t>преподавателей Учреждения;</w:t>
      </w:r>
    </w:p>
    <w:p w:rsidR="00F9141D" w:rsidRDefault="00F9141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на льготы и права, предусмотренные для них действующим законодательством.</w:t>
      </w:r>
    </w:p>
    <w:p w:rsidR="002271D5" w:rsidRDefault="002271D5"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8.2. Слушатели обязаны: </w:t>
      </w:r>
    </w:p>
    <w:p w:rsidR="002271D5" w:rsidRDefault="002271D5"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соблюдать дисциплину:</w:t>
      </w:r>
    </w:p>
    <w:p w:rsidR="002271D5" w:rsidRDefault="002271D5"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соблюдать требования гигиены и охраны труда;</w:t>
      </w:r>
    </w:p>
    <w:p w:rsidR="002271D5" w:rsidRDefault="002271D5"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бережно относиться к имуществу Учреждения;</w:t>
      </w:r>
    </w:p>
    <w:p w:rsidR="002271D5" w:rsidRDefault="002271D5"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соблюдать заключенный с Учреждением договор и локальные акты Учреждения;</w:t>
      </w:r>
    </w:p>
    <w:p w:rsidR="002271D5" w:rsidRDefault="002271D5"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уважать честь, достоинство и права человека всех участников образовательного процесса;</w:t>
      </w:r>
    </w:p>
    <w:p w:rsidR="002271D5" w:rsidRDefault="002271D5"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нести иные обязанности, предусмотренные законодательством.</w:t>
      </w:r>
    </w:p>
    <w:p w:rsidR="002271D5" w:rsidRDefault="002271D5"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8.3. Администрация Учреждения имеет право:</w:t>
      </w:r>
    </w:p>
    <w:p w:rsidR="002271D5" w:rsidRDefault="002271D5"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отчислить слушателя в случаях, предусмотренных настоящим Уставом и действующим законодательством РФ. Решение об отчислении слушателя принимаются Директором и оформляются приказом;</w:t>
      </w:r>
    </w:p>
    <w:p w:rsidR="002271D5" w:rsidRDefault="002271D5"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заключить договоры с юридическими и физическими лицами, оплачивающими обучение слушателей;</w:t>
      </w:r>
    </w:p>
    <w:p w:rsidR="002271D5" w:rsidRDefault="002271D5"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организовывать учебный процесс по своему усмотрению, применять методики в тех или иных учебных дисциплинах и других условий;</w:t>
      </w:r>
    </w:p>
    <w:p w:rsidR="002271D5" w:rsidRDefault="002271D5"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иметь другие права, предусмотренные действующим законодательством.</w:t>
      </w:r>
    </w:p>
    <w:p w:rsidR="00F93EC6" w:rsidRDefault="00F93EC6"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 образовательное учреждение самостоятельно в выборе системы оценок, формы, порядка и периодичности промежуточной аттестации обучающихся.</w:t>
      </w:r>
    </w:p>
    <w:p w:rsidR="00F93EC6" w:rsidRDefault="00F93EC6"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образовательное учреждение осуществляет индивидуальный учет результатов освоения обучающимися образовательных программ, </w:t>
      </w:r>
      <w:r w:rsidR="00CD2312">
        <w:rPr>
          <w:rFonts w:ascii="Times New Roman" w:hAnsi="Times New Roman" w:cs="Times New Roman"/>
          <w:sz w:val="24"/>
          <w:szCs w:val="24"/>
        </w:rPr>
        <w:t>а также хранение в архивах данных об этих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нормативно-правовому регулированию в сфере образования.</w:t>
      </w:r>
    </w:p>
    <w:p w:rsidR="00CD2312" w:rsidRDefault="00CD2312"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8.4. Администрация обязана:</w:t>
      </w:r>
    </w:p>
    <w:p w:rsidR="00CD2312" w:rsidRDefault="00CD2312"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соблюдать права человека, уважать честь и достоинство всех участников учебного процесса;</w:t>
      </w:r>
    </w:p>
    <w:p w:rsidR="00CD2312" w:rsidRDefault="00CD2312"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соблюдать права слушателей, предусмотренные настоящим Уставом и действующим законодательством;</w:t>
      </w:r>
    </w:p>
    <w:p w:rsidR="00CD2312" w:rsidRDefault="00CD2312"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организовывать образовательный процесс и разрабатывать образовательные программы таким образом, чтобы обеспечить высокое качество реализуемых образовательных услуг;</w:t>
      </w:r>
    </w:p>
    <w:p w:rsidR="00CD2312" w:rsidRDefault="00CD2312"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соблюдать законы РФ, настоящий Устав и локальные акты Учреждения.</w:t>
      </w:r>
    </w:p>
    <w:p w:rsidR="00CD2312" w:rsidRDefault="00CD2312"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8.5. Педагогические работники Учреждения имеют право:</w:t>
      </w:r>
    </w:p>
    <w:p w:rsidR="00CD2312" w:rsidRDefault="00CD2312"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на защиту своей профессиональной чести и достоинства в порядке определенном законодательством;</w:t>
      </w:r>
    </w:p>
    <w:p w:rsidR="00CD2312" w:rsidRDefault="00CD2312"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на свободу выбора и использования методик обучения и воспитания, учебных пособий и материалов, учебников, методов оценки знаний обучающихся, воспитанников</w:t>
      </w:r>
      <w:r w:rsidR="003A278A">
        <w:rPr>
          <w:rFonts w:ascii="Times New Roman" w:hAnsi="Times New Roman" w:cs="Times New Roman"/>
          <w:sz w:val="24"/>
          <w:szCs w:val="24"/>
        </w:rPr>
        <w:t xml:space="preserve"> при исполнении профессиональных обязанностей;</w:t>
      </w:r>
    </w:p>
    <w:p w:rsidR="003A278A" w:rsidRDefault="003A278A"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на сокращенную продолжительность рабочего времени – не более 36 часов в неделю;</w:t>
      </w:r>
    </w:p>
    <w:p w:rsidR="003A278A" w:rsidRDefault="003A278A"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на ежегодно оплачиваемые отпуска в соответствии с Кодексом законов о труде Российской Федерации и иными нормативными правовыми актами Российской Федерации;</w:t>
      </w:r>
    </w:p>
    <w:p w:rsidR="003A278A" w:rsidRDefault="003A278A"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на льготы и преимущества, предусмотренные действующим законодательством.</w:t>
      </w:r>
    </w:p>
    <w:p w:rsidR="003A278A" w:rsidRDefault="003A278A"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8.6. Педагогические работники Учреждения обязаны:</w:t>
      </w:r>
    </w:p>
    <w:p w:rsidR="003A278A" w:rsidRDefault="003A278A"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соблюдать Устав Учреждения;</w:t>
      </w:r>
    </w:p>
    <w:p w:rsidR="003A278A" w:rsidRDefault="003A278A"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соблюдать права человека</w:t>
      </w:r>
      <w:r w:rsidR="00DD431D">
        <w:rPr>
          <w:rFonts w:ascii="Times New Roman" w:hAnsi="Times New Roman" w:cs="Times New Roman"/>
          <w:sz w:val="24"/>
          <w:szCs w:val="24"/>
        </w:rPr>
        <w:t>, уважать честь и достоинство слушателей и всех участников учебного процесса, не применять методы воспитания, связанные с физическим и (или) психическим насилием над личностью слушателя:</w:t>
      </w:r>
    </w:p>
    <w:p w:rsidR="00DD431D" w:rsidRDefault="00DD431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проводить обучение таким образом, чтобы дать наиболее качественное образование;</w:t>
      </w:r>
    </w:p>
    <w:p w:rsidR="00DD431D" w:rsidRDefault="00DD431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не допускать поступков, дискредитирующих Учреждение (появление на работе в состоянии алкогольного, наркотического или токсического опьянения и т.п.).</w:t>
      </w:r>
    </w:p>
    <w:p w:rsidR="00DD431D" w:rsidRDefault="00DD431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8.7. Физические и юридические лица, оплачивающие обучение слушателей имеют права и обязанности, вытекающие из договоров, заключенных с ними Учреждением, и из Положений действующего законодательства.</w:t>
      </w:r>
    </w:p>
    <w:p w:rsidR="00DD431D" w:rsidRDefault="00DD431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Родители (законные представители) имеют право</w:t>
      </w:r>
      <w:r w:rsidR="004D51D0">
        <w:rPr>
          <w:rFonts w:ascii="Times New Roman" w:hAnsi="Times New Roman" w:cs="Times New Roman"/>
          <w:sz w:val="24"/>
          <w:szCs w:val="24"/>
        </w:rPr>
        <w:t>:</w:t>
      </w:r>
    </w:p>
    <w:p w:rsidR="004D51D0" w:rsidRDefault="004D51D0"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 на качественное воспитание и обучение детей;</w:t>
      </w:r>
    </w:p>
    <w:p w:rsidR="004D51D0" w:rsidRDefault="004D51D0"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на охрану их жизни и здоровья;</w:t>
      </w:r>
    </w:p>
    <w:p w:rsidR="004D51D0" w:rsidRDefault="004D51D0"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на защиту прав и интересов детей;</w:t>
      </w:r>
    </w:p>
    <w:p w:rsidR="004D51D0" w:rsidRPr="00BF3440" w:rsidRDefault="004D51D0"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на выбор педагогического работника, работающего с ребенком; </w:t>
      </w:r>
    </w:p>
    <w:p w:rsidR="004D51D0" w:rsidRDefault="004D51D0" w:rsidP="008F2641">
      <w:pPr>
        <w:spacing w:line="240" w:lineRule="auto"/>
        <w:ind w:left="720"/>
        <w:rPr>
          <w:rFonts w:ascii="Times New Roman" w:hAnsi="Times New Roman" w:cs="Times New Roman"/>
          <w:sz w:val="24"/>
          <w:szCs w:val="24"/>
        </w:rPr>
      </w:pPr>
      <w:r w:rsidRPr="007376B6">
        <w:rPr>
          <w:rFonts w:ascii="Times New Roman" w:hAnsi="Times New Roman" w:cs="Times New Roman"/>
          <w:sz w:val="24"/>
          <w:szCs w:val="24"/>
        </w:rPr>
        <w:t xml:space="preserve">- </w:t>
      </w:r>
      <w:r>
        <w:rPr>
          <w:rFonts w:ascii="Times New Roman" w:hAnsi="Times New Roman" w:cs="Times New Roman"/>
          <w:sz w:val="24"/>
          <w:szCs w:val="24"/>
        </w:rPr>
        <w:t>на гарантированное Учреждением</w:t>
      </w:r>
      <w:r w:rsidR="007376B6">
        <w:rPr>
          <w:rFonts w:ascii="Times New Roman" w:hAnsi="Times New Roman" w:cs="Times New Roman"/>
          <w:sz w:val="24"/>
          <w:szCs w:val="24"/>
        </w:rPr>
        <w:t xml:space="preserve"> комфортное содержание детей в свободных условиях</w:t>
      </w:r>
      <w:r w:rsidR="00D72D9C">
        <w:rPr>
          <w:rFonts w:ascii="Times New Roman" w:hAnsi="Times New Roman" w:cs="Times New Roman"/>
          <w:sz w:val="24"/>
          <w:szCs w:val="24"/>
        </w:rPr>
        <w:t>;</w:t>
      </w:r>
    </w:p>
    <w:p w:rsidR="00D72D9C" w:rsidRDefault="00D72D9C"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родителям (законным представителям) несовершеннолетних обучающихся, воспитанников должна быть обеспечена возможность ознакомления с ходом и содержанием образовательного процесса, а также с оценками успеваемости обучающихся;</w:t>
      </w:r>
    </w:p>
    <w:p w:rsidR="00D72D9C" w:rsidRDefault="00D72D9C"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Родители (законные представители) обязаны:</w:t>
      </w:r>
    </w:p>
    <w:p w:rsidR="00D72D9C" w:rsidRDefault="00D72D9C"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соблюдать требования настоящего Устава и условия договора между ними и Учреждением;</w:t>
      </w:r>
    </w:p>
    <w:p w:rsidR="00D72D9C" w:rsidRDefault="00D72D9C"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уважать права педагогических работников;</w:t>
      </w:r>
    </w:p>
    <w:p w:rsidR="00FD7DB7" w:rsidRDefault="00FD7DB7"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поддерживать связь с педагогами;</w:t>
      </w:r>
    </w:p>
    <w:p w:rsidR="00FD7DB7" w:rsidRDefault="00FD7DB7"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извещать о болезнях детей;</w:t>
      </w:r>
    </w:p>
    <w:p w:rsidR="00FD7DB7" w:rsidRDefault="00FD7DB7"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посещать родительские собрания.</w:t>
      </w:r>
    </w:p>
    <w:p w:rsidR="00FD7DB7" w:rsidRPr="008F2641" w:rsidRDefault="00977A32" w:rsidP="008F2641">
      <w:pPr>
        <w:spacing w:line="240" w:lineRule="auto"/>
        <w:jc w:val="center"/>
        <w:rPr>
          <w:rFonts w:ascii="Times New Roman" w:hAnsi="Times New Roman" w:cs="Times New Roman"/>
          <w:b/>
          <w:sz w:val="28"/>
          <w:szCs w:val="28"/>
        </w:rPr>
      </w:pPr>
      <w:r w:rsidRPr="008F2641">
        <w:rPr>
          <w:rFonts w:ascii="Times New Roman" w:hAnsi="Times New Roman" w:cs="Times New Roman"/>
          <w:b/>
          <w:sz w:val="28"/>
          <w:szCs w:val="28"/>
        </w:rPr>
        <w:t>9. Междун</w:t>
      </w:r>
      <w:r w:rsidR="008F2641" w:rsidRPr="008F2641">
        <w:rPr>
          <w:rFonts w:ascii="Times New Roman" w:hAnsi="Times New Roman" w:cs="Times New Roman"/>
          <w:b/>
          <w:sz w:val="28"/>
          <w:szCs w:val="28"/>
        </w:rPr>
        <w:t>ародная деятельность Учреждения</w:t>
      </w:r>
    </w:p>
    <w:p w:rsidR="00977A32" w:rsidRDefault="00977A32"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9.1. Учреждение может участвовать в международных общественных (неправительственных) объединениях и организациях, поддерживать прямые международные контакты и связи, заключать соответствующие соглашения, проводить обмен по стажировкам.</w:t>
      </w:r>
    </w:p>
    <w:p w:rsidR="00977A32" w:rsidRDefault="00977A32"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9.2. Учреждение имеет право осуществлять внешнеэкономическую деятельность в соответствии с действующим законодательством РФ и настоящим Уставом.</w:t>
      </w:r>
    </w:p>
    <w:p w:rsidR="00977A32" w:rsidRPr="008F2641" w:rsidRDefault="00977A32" w:rsidP="008F2641">
      <w:pPr>
        <w:spacing w:line="240" w:lineRule="auto"/>
        <w:ind w:left="720"/>
        <w:jc w:val="center"/>
        <w:rPr>
          <w:rFonts w:ascii="Times New Roman" w:hAnsi="Times New Roman" w:cs="Times New Roman"/>
          <w:b/>
          <w:sz w:val="28"/>
          <w:szCs w:val="28"/>
        </w:rPr>
      </w:pPr>
      <w:r w:rsidRPr="008F2641">
        <w:rPr>
          <w:rFonts w:ascii="Times New Roman" w:hAnsi="Times New Roman" w:cs="Times New Roman"/>
          <w:b/>
          <w:sz w:val="28"/>
          <w:szCs w:val="28"/>
        </w:rPr>
        <w:t>10. Прек</w:t>
      </w:r>
      <w:r w:rsidR="008F2641" w:rsidRPr="008F2641">
        <w:rPr>
          <w:rFonts w:ascii="Times New Roman" w:hAnsi="Times New Roman" w:cs="Times New Roman"/>
          <w:b/>
          <w:sz w:val="28"/>
          <w:szCs w:val="28"/>
        </w:rPr>
        <w:t>ращение деятельности Учреждения</w:t>
      </w:r>
    </w:p>
    <w:p w:rsidR="00977A32" w:rsidRDefault="00977A32"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10.1. Учреждение может прекратить свою деятельность путем реорганизации или ликвидации в соответствии с действующим законодательством Российской Федерации.</w:t>
      </w:r>
    </w:p>
    <w:p w:rsidR="00977A32" w:rsidRDefault="00977A32"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10.2.</w:t>
      </w:r>
      <w:r w:rsidR="006D5B50">
        <w:rPr>
          <w:rFonts w:ascii="Times New Roman" w:hAnsi="Times New Roman" w:cs="Times New Roman"/>
          <w:sz w:val="24"/>
          <w:szCs w:val="24"/>
        </w:rPr>
        <w:t xml:space="preserve"> Учреждение реорганизуется и ликвидируется в порядке, установленном статьями 57-65 ГК РФ, Законами РФ «Об образовании», «О некоммерческих организациях» и действующим законодательством.</w:t>
      </w:r>
    </w:p>
    <w:p w:rsidR="006D5B50" w:rsidRDefault="006D5B50"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10.3. Учреждение может быть реорганизовано в иное образовательное учреждение по решению </w:t>
      </w:r>
      <w:r w:rsidR="003A641A">
        <w:rPr>
          <w:rFonts w:ascii="Times New Roman" w:hAnsi="Times New Roman" w:cs="Times New Roman"/>
          <w:sz w:val="24"/>
          <w:szCs w:val="24"/>
        </w:rPr>
        <w:t xml:space="preserve">Собрания </w:t>
      </w:r>
      <w:r>
        <w:rPr>
          <w:rFonts w:ascii="Times New Roman" w:hAnsi="Times New Roman" w:cs="Times New Roman"/>
          <w:sz w:val="24"/>
          <w:szCs w:val="24"/>
        </w:rPr>
        <w:t>Собственников, если это не влечет за собой нарушение обязательств Учреждения или если Собственники принимают эти обязательства на себя.</w:t>
      </w:r>
    </w:p>
    <w:p w:rsidR="006D5B50" w:rsidRDefault="006D5B50"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При реорганизации, в результате которой изменяется организационно-правовая форма, статус Учреждения, настоящий Устав, лицензия Учреждения утрачивают силу.</w:t>
      </w:r>
    </w:p>
    <w:p w:rsidR="003A641A" w:rsidRDefault="003A641A" w:rsidP="003A641A">
      <w:pPr>
        <w:spacing w:line="240" w:lineRule="auto"/>
        <w:ind w:left="720"/>
        <w:rPr>
          <w:rFonts w:ascii="Times New Roman" w:hAnsi="Times New Roman" w:cs="Times New Roman"/>
          <w:sz w:val="24"/>
          <w:szCs w:val="24"/>
        </w:rPr>
      </w:pPr>
      <w:r>
        <w:rPr>
          <w:rFonts w:ascii="Times New Roman" w:hAnsi="Times New Roman" w:cs="Times New Roman"/>
          <w:sz w:val="24"/>
          <w:szCs w:val="24"/>
        </w:rPr>
        <w:t>10.4. Ликвидация Учреждения осуществляется:</w:t>
      </w:r>
    </w:p>
    <w:p w:rsidR="003A641A" w:rsidRDefault="003A641A" w:rsidP="003A641A">
      <w:pPr>
        <w:spacing w:line="240" w:lineRule="auto"/>
        <w:ind w:left="720"/>
        <w:rPr>
          <w:rFonts w:ascii="Times New Roman" w:hAnsi="Times New Roman" w:cs="Times New Roman"/>
          <w:sz w:val="24"/>
          <w:szCs w:val="24"/>
        </w:rPr>
      </w:pPr>
      <w:r>
        <w:rPr>
          <w:rFonts w:ascii="Times New Roman" w:hAnsi="Times New Roman" w:cs="Times New Roman"/>
          <w:sz w:val="24"/>
          <w:szCs w:val="24"/>
        </w:rPr>
        <w:t>- по решению Собрания Собственников Учреждения;</w:t>
      </w:r>
    </w:p>
    <w:p w:rsidR="003A641A" w:rsidRDefault="003A641A" w:rsidP="003A641A">
      <w:pPr>
        <w:spacing w:line="240" w:lineRule="auto"/>
        <w:ind w:left="720"/>
        <w:rPr>
          <w:rFonts w:ascii="Times New Roman" w:hAnsi="Times New Roman" w:cs="Times New Roman"/>
          <w:sz w:val="24"/>
          <w:szCs w:val="24"/>
        </w:rPr>
      </w:pPr>
      <w:r>
        <w:rPr>
          <w:rFonts w:ascii="Times New Roman" w:hAnsi="Times New Roman" w:cs="Times New Roman"/>
          <w:sz w:val="24"/>
          <w:szCs w:val="24"/>
        </w:rPr>
        <w:t>- по решению суда.</w:t>
      </w:r>
    </w:p>
    <w:p w:rsidR="003A641A" w:rsidRDefault="003A641A" w:rsidP="008F2641">
      <w:pPr>
        <w:spacing w:line="240" w:lineRule="auto"/>
        <w:ind w:left="720"/>
        <w:rPr>
          <w:rFonts w:ascii="Times New Roman" w:hAnsi="Times New Roman" w:cs="Times New Roman"/>
          <w:sz w:val="24"/>
          <w:szCs w:val="24"/>
        </w:rPr>
      </w:pPr>
    </w:p>
    <w:p w:rsidR="006D5B50" w:rsidRDefault="003A641A"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10.5. </w:t>
      </w:r>
      <w:r w:rsidR="006D5B50">
        <w:rPr>
          <w:rFonts w:ascii="Times New Roman" w:hAnsi="Times New Roman" w:cs="Times New Roman"/>
          <w:sz w:val="24"/>
          <w:szCs w:val="24"/>
        </w:rPr>
        <w:t>Расчеты Учреждения с кредиторами производятся за счет принадлежащих ему денежных средств. В случае, если денежных средств не хватает – за счет средств Собственников. Оставшееся после расчетов с кредиторами имущество, находящееся в оперативном управлении Учреждения, возвращается Собственникам.</w:t>
      </w:r>
      <w:r>
        <w:rPr>
          <w:rFonts w:ascii="Times New Roman" w:hAnsi="Times New Roman" w:cs="Times New Roman"/>
          <w:sz w:val="24"/>
          <w:szCs w:val="24"/>
        </w:rPr>
        <w:t xml:space="preserve"> Денежные средства и иные объекты собственности направляются на цели развития образования.</w:t>
      </w:r>
    </w:p>
    <w:p w:rsidR="006D5B50" w:rsidRDefault="003A641A"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10.6</w:t>
      </w:r>
      <w:r w:rsidR="006D5B50">
        <w:rPr>
          <w:rFonts w:ascii="Times New Roman" w:hAnsi="Times New Roman" w:cs="Times New Roman"/>
          <w:sz w:val="24"/>
          <w:szCs w:val="24"/>
        </w:rPr>
        <w:t>. Документы, установленные законодательством, после ликвидации Учреждения подлежат передаче в архивные учреждения города Нижнего Новгорода.</w:t>
      </w:r>
    </w:p>
    <w:p w:rsidR="00E6393E" w:rsidRDefault="00E6393E" w:rsidP="003A641A">
      <w:pPr>
        <w:spacing w:line="240" w:lineRule="auto"/>
        <w:ind w:left="720"/>
        <w:rPr>
          <w:rFonts w:ascii="Times New Roman" w:hAnsi="Times New Roman" w:cs="Times New Roman"/>
          <w:sz w:val="24"/>
          <w:szCs w:val="24"/>
        </w:rPr>
      </w:pPr>
    </w:p>
    <w:p w:rsidR="006D2FB8" w:rsidRPr="00E6393E" w:rsidRDefault="006D2FB8" w:rsidP="00E6393E">
      <w:pPr>
        <w:spacing w:line="240" w:lineRule="auto"/>
        <w:ind w:left="720"/>
        <w:rPr>
          <w:rFonts w:ascii="Times New Roman" w:hAnsi="Times New Roman" w:cs="Times New Roman"/>
          <w:sz w:val="24"/>
          <w:szCs w:val="24"/>
        </w:rPr>
      </w:pPr>
      <w:r w:rsidRPr="008F2641">
        <w:rPr>
          <w:rFonts w:ascii="Times New Roman" w:hAnsi="Times New Roman" w:cs="Times New Roman"/>
          <w:b/>
          <w:sz w:val="28"/>
          <w:szCs w:val="28"/>
        </w:rPr>
        <w:t>11. Перечень видов локальных актов, регламент</w:t>
      </w:r>
      <w:r w:rsidR="008F2641" w:rsidRPr="008F2641">
        <w:rPr>
          <w:rFonts w:ascii="Times New Roman" w:hAnsi="Times New Roman" w:cs="Times New Roman"/>
          <w:b/>
          <w:sz w:val="28"/>
          <w:szCs w:val="28"/>
        </w:rPr>
        <w:t>ирующих деятельность Учреждения</w:t>
      </w:r>
    </w:p>
    <w:p w:rsidR="00424259" w:rsidRDefault="00424259"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11.1. </w:t>
      </w:r>
      <w:r w:rsidR="005C04BD">
        <w:rPr>
          <w:rFonts w:ascii="Times New Roman" w:hAnsi="Times New Roman" w:cs="Times New Roman"/>
          <w:sz w:val="24"/>
          <w:szCs w:val="24"/>
        </w:rPr>
        <w:t>Учреждение и все участники образовательного процесса руководствуются в своей деятельности следующими локальными (местными) актами:</w:t>
      </w:r>
    </w:p>
    <w:p w:rsidR="005C04BD" w:rsidRDefault="005C04B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Положение о фондах;</w:t>
      </w:r>
    </w:p>
    <w:p w:rsidR="005C04BD" w:rsidRDefault="005C04B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Правила внутреннего распорядка;</w:t>
      </w:r>
    </w:p>
    <w:p w:rsidR="005C04BD" w:rsidRDefault="005C04B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Учебные планы;</w:t>
      </w:r>
    </w:p>
    <w:p w:rsidR="005C04BD" w:rsidRDefault="005C04B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Графики учебного процесса;</w:t>
      </w:r>
    </w:p>
    <w:p w:rsidR="005C04BD" w:rsidRDefault="005C04B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Должностные инструкции;</w:t>
      </w:r>
    </w:p>
    <w:p w:rsidR="005C04BD" w:rsidRDefault="005C04B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Правила приема;</w:t>
      </w:r>
    </w:p>
    <w:p w:rsidR="005C04BD" w:rsidRDefault="005C04B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Приказы и распоряжения Директора Учреждения;</w:t>
      </w:r>
    </w:p>
    <w:p w:rsidR="005C04BD" w:rsidRDefault="005C04B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Решения Собрания Собственников Учреждения;</w:t>
      </w:r>
    </w:p>
    <w:p w:rsidR="005C04BD" w:rsidRDefault="005C04B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Положение о Педагогическом совете;</w:t>
      </w:r>
    </w:p>
    <w:p w:rsidR="005C04BD" w:rsidRDefault="005C04B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Положения и документы, указанные в пункте 5.4. настоящего Устава.</w:t>
      </w:r>
    </w:p>
    <w:p w:rsidR="005C04BD" w:rsidRDefault="005C04BD"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11.2. Локальные акты Учреждения не могут противоречить настоящему Уставу и действующему законодательству РФ.</w:t>
      </w:r>
    </w:p>
    <w:p w:rsidR="00360DB2" w:rsidRPr="008F2641" w:rsidRDefault="00360DB2" w:rsidP="008F2641">
      <w:pPr>
        <w:spacing w:line="240" w:lineRule="auto"/>
        <w:jc w:val="center"/>
        <w:rPr>
          <w:rFonts w:ascii="Times New Roman" w:hAnsi="Times New Roman" w:cs="Times New Roman"/>
          <w:b/>
          <w:sz w:val="28"/>
          <w:szCs w:val="28"/>
        </w:rPr>
      </w:pPr>
      <w:r w:rsidRPr="008F2641">
        <w:rPr>
          <w:rFonts w:ascii="Times New Roman" w:hAnsi="Times New Roman" w:cs="Times New Roman"/>
          <w:b/>
          <w:sz w:val="28"/>
          <w:szCs w:val="28"/>
        </w:rPr>
        <w:t xml:space="preserve">12. Порядок внесения изменений </w:t>
      </w:r>
      <w:r w:rsidR="008F2641" w:rsidRPr="008F2641">
        <w:rPr>
          <w:rFonts w:ascii="Times New Roman" w:hAnsi="Times New Roman" w:cs="Times New Roman"/>
          <w:b/>
          <w:sz w:val="28"/>
          <w:szCs w:val="28"/>
        </w:rPr>
        <w:t>в Устав Учреждения</w:t>
      </w:r>
    </w:p>
    <w:p w:rsidR="00360DB2" w:rsidRDefault="00514AE9"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12.1. Изменения </w:t>
      </w:r>
      <w:r w:rsidR="00360DB2">
        <w:rPr>
          <w:rFonts w:ascii="Times New Roman" w:hAnsi="Times New Roman" w:cs="Times New Roman"/>
          <w:sz w:val="24"/>
          <w:szCs w:val="24"/>
        </w:rPr>
        <w:t>в Устав вносятся решением Собрания Собственников Учреждения.</w:t>
      </w:r>
    </w:p>
    <w:p w:rsidR="00360DB2" w:rsidRDefault="00360DB2"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12.2. Изменения Устава, принятые Собранием С</w:t>
      </w:r>
      <w:r w:rsidR="00514AE9">
        <w:rPr>
          <w:rFonts w:ascii="Times New Roman" w:hAnsi="Times New Roman" w:cs="Times New Roman"/>
          <w:sz w:val="24"/>
          <w:szCs w:val="24"/>
        </w:rPr>
        <w:t xml:space="preserve">обственников, вступают в силу </w:t>
      </w:r>
      <w:r>
        <w:rPr>
          <w:rFonts w:ascii="Times New Roman" w:hAnsi="Times New Roman" w:cs="Times New Roman"/>
          <w:sz w:val="24"/>
          <w:szCs w:val="24"/>
        </w:rPr>
        <w:t>с момента их государственной регистрации.</w:t>
      </w:r>
    </w:p>
    <w:p w:rsidR="00360DB2" w:rsidRDefault="00360DB2"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12.3. Ре</w:t>
      </w:r>
      <w:r w:rsidR="00514AE9">
        <w:rPr>
          <w:rFonts w:ascii="Times New Roman" w:hAnsi="Times New Roman" w:cs="Times New Roman"/>
          <w:sz w:val="24"/>
          <w:szCs w:val="24"/>
        </w:rPr>
        <w:t>гистрация изменений</w:t>
      </w:r>
      <w:r>
        <w:rPr>
          <w:rFonts w:ascii="Times New Roman" w:hAnsi="Times New Roman" w:cs="Times New Roman"/>
          <w:sz w:val="24"/>
          <w:szCs w:val="24"/>
        </w:rPr>
        <w:t xml:space="preserve"> в Устав осуществляется в соответствии с действующим законодательством. </w:t>
      </w:r>
    </w:p>
    <w:p w:rsidR="00360DB2" w:rsidRPr="008F2641" w:rsidRDefault="008F2641" w:rsidP="008F2641">
      <w:pPr>
        <w:spacing w:line="240" w:lineRule="auto"/>
        <w:jc w:val="center"/>
        <w:rPr>
          <w:rFonts w:ascii="Times New Roman" w:hAnsi="Times New Roman" w:cs="Times New Roman"/>
          <w:b/>
          <w:sz w:val="28"/>
          <w:szCs w:val="28"/>
        </w:rPr>
      </w:pPr>
      <w:r w:rsidRPr="008F2641">
        <w:rPr>
          <w:rFonts w:ascii="Times New Roman" w:hAnsi="Times New Roman" w:cs="Times New Roman"/>
          <w:b/>
          <w:sz w:val="28"/>
          <w:szCs w:val="28"/>
        </w:rPr>
        <w:t>13. Ответственность Учреждения</w:t>
      </w:r>
    </w:p>
    <w:p w:rsidR="00360DB2" w:rsidRDefault="00360DB2"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13.1. Учреждение несет ответственность за:</w:t>
      </w:r>
    </w:p>
    <w:p w:rsidR="00533606" w:rsidRDefault="00360DB2"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невыполнение функций, относящихся к его компетенции</w:t>
      </w:r>
      <w:r w:rsidR="00533606">
        <w:rPr>
          <w:rFonts w:ascii="Times New Roman" w:hAnsi="Times New Roman" w:cs="Times New Roman"/>
          <w:sz w:val="24"/>
          <w:szCs w:val="24"/>
        </w:rPr>
        <w:t>;</w:t>
      </w:r>
    </w:p>
    <w:p w:rsidR="00533606" w:rsidRDefault="00533606"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 качество обучения;</w:t>
      </w:r>
    </w:p>
    <w:p w:rsidR="00533606" w:rsidRDefault="00533606"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вред, причиненный жизни и здоровью слушателей во время образовательного процесса;</w:t>
      </w:r>
    </w:p>
    <w:p w:rsidR="00533606" w:rsidRDefault="00533606"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 нарушение прав и свобод участников образовательного процесса.</w:t>
      </w:r>
    </w:p>
    <w:p w:rsidR="00533606" w:rsidRDefault="00533606" w:rsidP="008F2641">
      <w:pPr>
        <w:spacing w:line="240" w:lineRule="auto"/>
        <w:ind w:left="720"/>
        <w:rPr>
          <w:rFonts w:ascii="Times New Roman" w:hAnsi="Times New Roman" w:cs="Times New Roman"/>
          <w:sz w:val="24"/>
          <w:szCs w:val="24"/>
        </w:rPr>
      </w:pPr>
    </w:p>
    <w:p w:rsidR="00E6393E" w:rsidRDefault="00E6393E" w:rsidP="008F2641">
      <w:pPr>
        <w:spacing w:line="240" w:lineRule="auto"/>
        <w:ind w:left="720"/>
        <w:jc w:val="center"/>
        <w:rPr>
          <w:rFonts w:ascii="Times New Roman" w:hAnsi="Times New Roman" w:cs="Times New Roman"/>
          <w:b/>
          <w:sz w:val="28"/>
          <w:szCs w:val="28"/>
        </w:rPr>
      </w:pPr>
    </w:p>
    <w:p w:rsidR="00533606" w:rsidRPr="008F2641" w:rsidRDefault="008F2641" w:rsidP="008F2641">
      <w:pPr>
        <w:spacing w:line="240" w:lineRule="auto"/>
        <w:ind w:left="720"/>
        <w:jc w:val="center"/>
        <w:rPr>
          <w:rFonts w:ascii="Times New Roman" w:hAnsi="Times New Roman" w:cs="Times New Roman"/>
          <w:b/>
          <w:sz w:val="28"/>
          <w:szCs w:val="28"/>
        </w:rPr>
      </w:pPr>
      <w:r w:rsidRPr="008F2641">
        <w:rPr>
          <w:rFonts w:ascii="Times New Roman" w:hAnsi="Times New Roman" w:cs="Times New Roman"/>
          <w:b/>
          <w:sz w:val="28"/>
          <w:szCs w:val="28"/>
        </w:rPr>
        <w:t>14. Заключительные положения</w:t>
      </w:r>
    </w:p>
    <w:p w:rsidR="00AB31FA" w:rsidRDefault="00AB31FA"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14.1. Во всем, что не предусмотрено настоящим Уставом, Учреждение, его слушатели и все заинтересованные лица должны руководствоваться действующим законодательством Российской Федерации.</w:t>
      </w:r>
    </w:p>
    <w:p w:rsidR="00AB31FA" w:rsidRPr="00AB31FA" w:rsidRDefault="00AB31FA" w:rsidP="008F2641">
      <w:pPr>
        <w:spacing w:line="240" w:lineRule="auto"/>
        <w:ind w:left="720"/>
        <w:rPr>
          <w:rFonts w:ascii="Times New Roman" w:hAnsi="Times New Roman" w:cs="Times New Roman"/>
          <w:sz w:val="24"/>
          <w:szCs w:val="24"/>
        </w:rPr>
      </w:pPr>
      <w:r>
        <w:rPr>
          <w:rFonts w:ascii="Times New Roman" w:hAnsi="Times New Roman" w:cs="Times New Roman"/>
          <w:sz w:val="24"/>
          <w:szCs w:val="24"/>
        </w:rPr>
        <w:t>14.2. В случае, если настоящий Устав в какой либо части будет в установленном законом порядке признан недействительным, остальные положения Устава сохранят свое действие.</w:t>
      </w:r>
    </w:p>
    <w:p w:rsidR="00E6617B" w:rsidRPr="00E6617B" w:rsidRDefault="00E6617B" w:rsidP="008F2641">
      <w:pPr>
        <w:spacing w:line="240" w:lineRule="auto"/>
        <w:ind w:left="720"/>
        <w:rPr>
          <w:rFonts w:ascii="Times New Roman" w:hAnsi="Times New Roman" w:cs="Times New Roman"/>
          <w:sz w:val="24"/>
          <w:szCs w:val="24"/>
        </w:rPr>
      </w:pPr>
    </w:p>
    <w:p w:rsidR="00940C33" w:rsidRPr="00383086" w:rsidRDefault="00940C33" w:rsidP="008F2641">
      <w:pPr>
        <w:spacing w:line="240" w:lineRule="auto"/>
        <w:ind w:left="720"/>
        <w:rPr>
          <w:rFonts w:ascii="Times New Roman" w:hAnsi="Times New Roman" w:cs="Times New Roman"/>
          <w:sz w:val="24"/>
          <w:szCs w:val="24"/>
        </w:rPr>
      </w:pPr>
    </w:p>
    <w:p w:rsidR="003B6712" w:rsidRPr="00874D4D" w:rsidRDefault="003B6712" w:rsidP="008F2641">
      <w:pPr>
        <w:pStyle w:val="a3"/>
        <w:spacing w:line="240" w:lineRule="auto"/>
        <w:rPr>
          <w:rFonts w:ascii="Times New Roman" w:hAnsi="Times New Roman" w:cs="Times New Roman"/>
          <w:sz w:val="24"/>
          <w:szCs w:val="24"/>
        </w:rPr>
      </w:pPr>
    </w:p>
    <w:sectPr w:rsidR="003B6712" w:rsidRPr="00874D4D" w:rsidSect="002D28DF">
      <w:footerReference w:type="default" r:id="rId8"/>
      <w:pgSz w:w="11906" w:h="16838"/>
      <w:pgMar w:top="1134" w:right="851" w:bottom="1134" w:left="85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133" w:rsidRDefault="00C64133" w:rsidP="002D28DF">
      <w:pPr>
        <w:spacing w:after="0" w:line="240" w:lineRule="auto"/>
      </w:pPr>
      <w:r>
        <w:separator/>
      </w:r>
    </w:p>
  </w:endnote>
  <w:endnote w:type="continuationSeparator" w:id="1">
    <w:p w:rsidR="00C64133" w:rsidRDefault="00C64133" w:rsidP="002D2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2157"/>
      <w:docPartObj>
        <w:docPartGallery w:val="Page Numbers (Bottom of Page)"/>
        <w:docPartUnique/>
      </w:docPartObj>
    </w:sdtPr>
    <w:sdtContent>
      <w:p w:rsidR="002D28DF" w:rsidRDefault="00535E90">
        <w:pPr>
          <w:pStyle w:val="a6"/>
          <w:jc w:val="right"/>
        </w:pPr>
        <w:fldSimple w:instr=" PAGE   \* MERGEFORMAT ">
          <w:r w:rsidR="00886397">
            <w:rPr>
              <w:noProof/>
            </w:rPr>
            <w:t>2</w:t>
          </w:r>
        </w:fldSimple>
      </w:p>
    </w:sdtContent>
  </w:sdt>
  <w:p w:rsidR="002D28DF" w:rsidRDefault="002D28D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133" w:rsidRDefault="00C64133" w:rsidP="002D28DF">
      <w:pPr>
        <w:spacing w:after="0" w:line="240" w:lineRule="auto"/>
      </w:pPr>
      <w:r>
        <w:separator/>
      </w:r>
    </w:p>
  </w:footnote>
  <w:footnote w:type="continuationSeparator" w:id="1">
    <w:p w:rsidR="00C64133" w:rsidRDefault="00C64133" w:rsidP="002D28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54726"/>
    <w:multiLevelType w:val="multilevel"/>
    <w:tmpl w:val="285807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4338"/>
  </w:hdrShapeDefaults>
  <w:footnotePr>
    <w:footnote w:id="0"/>
    <w:footnote w:id="1"/>
  </w:footnotePr>
  <w:endnotePr>
    <w:endnote w:id="0"/>
    <w:endnote w:id="1"/>
  </w:endnotePr>
  <w:compat/>
  <w:rsids>
    <w:rsidRoot w:val="00FB4767"/>
    <w:rsid w:val="000443DF"/>
    <w:rsid w:val="00087633"/>
    <w:rsid w:val="000D5A23"/>
    <w:rsid w:val="000F08BD"/>
    <w:rsid w:val="00167345"/>
    <w:rsid w:val="00172032"/>
    <w:rsid w:val="00225768"/>
    <w:rsid w:val="002271D5"/>
    <w:rsid w:val="00276402"/>
    <w:rsid w:val="00283A15"/>
    <w:rsid w:val="00291145"/>
    <w:rsid w:val="002A3AF7"/>
    <w:rsid w:val="002A40BD"/>
    <w:rsid w:val="002A6EA5"/>
    <w:rsid w:val="002D28DF"/>
    <w:rsid w:val="0032015B"/>
    <w:rsid w:val="00324EF1"/>
    <w:rsid w:val="00344E1B"/>
    <w:rsid w:val="00360DB2"/>
    <w:rsid w:val="00383086"/>
    <w:rsid w:val="003907FA"/>
    <w:rsid w:val="003A278A"/>
    <w:rsid w:val="003A641A"/>
    <w:rsid w:val="003B6712"/>
    <w:rsid w:val="003B7110"/>
    <w:rsid w:val="003D1943"/>
    <w:rsid w:val="00424259"/>
    <w:rsid w:val="00494126"/>
    <w:rsid w:val="004A5028"/>
    <w:rsid w:val="004A6F08"/>
    <w:rsid w:val="004D51D0"/>
    <w:rsid w:val="00514AE9"/>
    <w:rsid w:val="00533606"/>
    <w:rsid w:val="00533882"/>
    <w:rsid w:val="00535E90"/>
    <w:rsid w:val="00556A77"/>
    <w:rsid w:val="00566740"/>
    <w:rsid w:val="005A15C1"/>
    <w:rsid w:val="005C04BD"/>
    <w:rsid w:val="005C45A5"/>
    <w:rsid w:val="00684B90"/>
    <w:rsid w:val="006B696A"/>
    <w:rsid w:val="006D2FB8"/>
    <w:rsid w:val="006D5B50"/>
    <w:rsid w:val="007103D8"/>
    <w:rsid w:val="00721F61"/>
    <w:rsid w:val="007376B6"/>
    <w:rsid w:val="00740B34"/>
    <w:rsid w:val="0074190A"/>
    <w:rsid w:val="00742973"/>
    <w:rsid w:val="007C782B"/>
    <w:rsid w:val="007D1891"/>
    <w:rsid w:val="007E4B0B"/>
    <w:rsid w:val="0081038D"/>
    <w:rsid w:val="00835616"/>
    <w:rsid w:val="00850A5F"/>
    <w:rsid w:val="00855893"/>
    <w:rsid w:val="00874D4D"/>
    <w:rsid w:val="00880500"/>
    <w:rsid w:val="00886397"/>
    <w:rsid w:val="008A1E83"/>
    <w:rsid w:val="008C1934"/>
    <w:rsid w:val="008F2641"/>
    <w:rsid w:val="008F43BD"/>
    <w:rsid w:val="009025FF"/>
    <w:rsid w:val="00914F48"/>
    <w:rsid w:val="00927D7A"/>
    <w:rsid w:val="00931F9D"/>
    <w:rsid w:val="009323BE"/>
    <w:rsid w:val="00940C33"/>
    <w:rsid w:val="0095577E"/>
    <w:rsid w:val="00977A32"/>
    <w:rsid w:val="00982E21"/>
    <w:rsid w:val="009B2BE8"/>
    <w:rsid w:val="009E01FE"/>
    <w:rsid w:val="009E5420"/>
    <w:rsid w:val="00A0406F"/>
    <w:rsid w:val="00A052F0"/>
    <w:rsid w:val="00A2395B"/>
    <w:rsid w:val="00A27F75"/>
    <w:rsid w:val="00A33BBD"/>
    <w:rsid w:val="00A60EC9"/>
    <w:rsid w:val="00A75C7D"/>
    <w:rsid w:val="00A76965"/>
    <w:rsid w:val="00A87647"/>
    <w:rsid w:val="00AB3114"/>
    <w:rsid w:val="00AB31FA"/>
    <w:rsid w:val="00AB42CB"/>
    <w:rsid w:val="00B5636E"/>
    <w:rsid w:val="00B8539C"/>
    <w:rsid w:val="00BA4987"/>
    <w:rsid w:val="00BA7CC9"/>
    <w:rsid w:val="00BB2AC5"/>
    <w:rsid w:val="00BD7BE9"/>
    <w:rsid w:val="00BE3E9E"/>
    <w:rsid w:val="00BF3440"/>
    <w:rsid w:val="00C3722A"/>
    <w:rsid w:val="00C64133"/>
    <w:rsid w:val="00C82C81"/>
    <w:rsid w:val="00CA0629"/>
    <w:rsid w:val="00CB136B"/>
    <w:rsid w:val="00CD0F6C"/>
    <w:rsid w:val="00CD2312"/>
    <w:rsid w:val="00D31806"/>
    <w:rsid w:val="00D72D9C"/>
    <w:rsid w:val="00DD431D"/>
    <w:rsid w:val="00DE2829"/>
    <w:rsid w:val="00DE684B"/>
    <w:rsid w:val="00E07FCD"/>
    <w:rsid w:val="00E16564"/>
    <w:rsid w:val="00E25FF2"/>
    <w:rsid w:val="00E46E8D"/>
    <w:rsid w:val="00E6393E"/>
    <w:rsid w:val="00E6617B"/>
    <w:rsid w:val="00EC29AF"/>
    <w:rsid w:val="00F166D0"/>
    <w:rsid w:val="00F261E0"/>
    <w:rsid w:val="00F5249F"/>
    <w:rsid w:val="00F64BAD"/>
    <w:rsid w:val="00F9141D"/>
    <w:rsid w:val="00F93EC6"/>
    <w:rsid w:val="00FA1365"/>
    <w:rsid w:val="00FB4767"/>
    <w:rsid w:val="00FD7D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BE9"/>
  </w:style>
  <w:style w:type="paragraph" w:styleId="1">
    <w:name w:val="heading 1"/>
    <w:basedOn w:val="a"/>
    <w:next w:val="a"/>
    <w:link w:val="10"/>
    <w:qFormat/>
    <w:rsid w:val="00886397"/>
    <w:pPr>
      <w:keepNext/>
      <w:autoSpaceDE w:val="0"/>
      <w:autoSpaceDN w:val="0"/>
      <w:adjustRightInd w:val="0"/>
      <w:spacing w:after="0" w:line="240" w:lineRule="auto"/>
      <w:jc w:val="center"/>
      <w:outlineLvl w:val="0"/>
    </w:pPr>
    <w:rPr>
      <w:rFonts w:ascii="Times New Roman" w:eastAsia="Times New Roman"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4767"/>
    <w:pPr>
      <w:ind w:left="720"/>
      <w:contextualSpacing/>
    </w:pPr>
  </w:style>
  <w:style w:type="paragraph" w:styleId="a4">
    <w:name w:val="header"/>
    <w:basedOn w:val="a"/>
    <w:link w:val="a5"/>
    <w:uiPriority w:val="99"/>
    <w:semiHidden/>
    <w:unhideWhenUsed/>
    <w:rsid w:val="002D28D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D28DF"/>
  </w:style>
  <w:style w:type="paragraph" w:styleId="a6">
    <w:name w:val="footer"/>
    <w:basedOn w:val="a"/>
    <w:link w:val="a7"/>
    <w:uiPriority w:val="99"/>
    <w:unhideWhenUsed/>
    <w:rsid w:val="002D28D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D28DF"/>
  </w:style>
  <w:style w:type="character" w:customStyle="1" w:styleId="10">
    <w:name w:val="Заголовок 1 Знак"/>
    <w:basedOn w:val="a0"/>
    <w:link w:val="1"/>
    <w:rsid w:val="00886397"/>
    <w:rPr>
      <w:rFonts w:ascii="Times New Roman" w:eastAsia="Times New Roman" w:hAnsi="Times New Roman" w:cs="Times New Roman"/>
      <w:b/>
      <w:bCs/>
      <w:sz w:val="32"/>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9AEEC-6724-475C-9918-B42020772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16</Pages>
  <Words>5154</Words>
  <Characters>29382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Владелец</cp:lastModifiedBy>
  <cp:revision>97</cp:revision>
  <cp:lastPrinted>2013-03-28T10:29:00Z</cp:lastPrinted>
  <dcterms:created xsi:type="dcterms:W3CDTF">2013-02-18T08:08:00Z</dcterms:created>
  <dcterms:modified xsi:type="dcterms:W3CDTF">2013-11-02T11:46:00Z</dcterms:modified>
</cp:coreProperties>
</file>