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46" w:rsidRDefault="00770746" w:rsidP="00770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УТВЕРЖДАЮ</w:t>
      </w:r>
    </w:p>
    <w:p w:rsidR="00770746" w:rsidRDefault="00770746" w:rsidP="00770746">
      <w:pPr>
        <w:widowControl w:val="0"/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Директор НОУ ЦИЯМГП </w:t>
      </w:r>
    </w:p>
    <w:p w:rsidR="00770746" w:rsidRDefault="00770746" w:rsidP="00770746">
      <w:pPr>
        <w:widowControl w:val="0"/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«ИНТЕРКОМ»                                                                                         _______________Е.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Турченко</w:t>
      </w:r>
      <w:proofErr w:type="spellEnd"/>
    </w:p>
    <w:p w:rsidR="00770746" w:rsidRDefault="00770746" w:rsidP="00770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«___»___________20__г.</w:t>
      </w:r>
    </w:p>
    <w:p w:rsidR="00770746" w:rsidRDefault="00770746" w:rsidP="00C95217">
      <w:pPr>
        <w:pStyle w:val="consnonformat"/>
        <w:ind w:right="-42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5217" w:rsidRDefault="0008324B" w:rsidP="00C95217">
      <w:pPr>
        <w:pStyle w:val="consnonformat"/>
        <w:ind w:right="-425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  <w:r w:rsidR="00C9521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95217" w:rsidRDefault="00C95217" w:rsidP="00C95217">
      <w:pPr>
        <w:pStyle w:val="consnonformat"/>
        <w:ind w:right="-425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об оказании платных образовательных услуг</w:t>
      </w:r>
    </w:p>
    <w:p w:rsidR="00C95217" w:rsidRDefault="00C95217" w:rsidP="00C95217">
      <w:pPr>
        <w:pStyle w:val="consnonformat"/>
        <w:ind w:right="-425"/>
      </w:pPr>
      <w:r>
        <w:rPr>
          <w:sz w:val="28"/>
          <w:szCs w:val="28"/>
        </w:rPr>
        <w:t> </w:t>
      </w:r>
    </w:p>
    <w:p w:rsidR="00C95217" w:rsidRDefault="00C95217" w:rsidP="00C95217">
      <w:pPr>
        <w:pStyle w:val="consnormal"/>
        <w:ind w:right="-425" w:firstLine="0"/>
        <w:jc w:val="center"/>
      </w:pPr>
      <w:r>
        <w:rPr>
          <w:b/>
          <w:bCs/>
          <w:sz w:val="28"/>
          <w:szCs w:val="28"/>
        </w:rPr>
        <w:t>I. Общие положения</w:t>
      </w:r>
    </w:p>
    <w:p w:rsidR="00C95217" w:rsidRDefault="00C95217" w:rsidP="00C95217">
      <w:pPr>
        <w:pStyle w:val="consnonformat"/>
        <w:ind w:right="-425"/>
      </w:pPr>
      <w:r>
        <w:rPr>
          <w:sz w:val="28"/>
          <w:szCs w:val="28"/>
        </w:rPr>
        <w:t> 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1. Настоящий АКТ, разработанный в соответствии с Законами Российской Федерации "Об образовании" и "О защите прав потребителей" регулирует отношения, возникающие между потребителем и исполнителем при оказании платных образовательных услуг в сфере дополнительного образования.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2. Понятия, используемые в настоящем Акте, означают: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"потребитель" - организация или гражданин, имеющие намерение заказать, либо заказывающие образовательные услуги для себя или несовершеннолетних граждан, либо получающие образовательные услуги лично;</w:t>
      </w:r>
    </w:p>
    <w:p w:rsidR="00C95217" w:rsidRDefault="00C95217" w:rsidP="00C95217">
      <w:pPr>
        <w:pStyle w:val="consnormal"/>
        <w:ind w:right="-425" w:firstLine="540"/>
        <w:jc w:val="both"/>
        <w:rPr>
          <w:sz w:val="28"/>
          <w:szCs w:val="28"/>
        </w:rPr>
      </w:pPr>
      <w:r>
        <w:rPr>
          <w:sz w:val="28"/>
          <w:szCs w:val="28"/>
        </w:rPr>
        <w:t>"исполнитель" НОУ ЦИЯМГП «ИНТЕРКОМ»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3. Требования к оказанию образовательных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государственными образовательными стандартами.</w:t>
      </w:r>
    </w:p>
    <w:p w:rsidR="00C95217" w:rsidRDefault="00C95217" w:rsidP="00C95217">
      <w:pPr>
        <w:pStyle w:val="consnormal"/>
        <w:ind w:right="-425" w:firstLine="540"/>
        <w:jc w:val="both"/>
      </w:pPr>
      <w:proofErr w:type="gramStart"/>
      <w:r>
        <w:rPr>
          <w:sz w:val="28"/>
          <w:szCs w:val="28"/>
        </w:rPr>
        <w:t>Исполнитель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(далее именуется – договор.</w:t>
      </w:r>
      <w:proofErr w:type="gramEnd"/>
    </w:p>
    <w:p w:rsidR="00770746" w:rsidRDefault="00770746" w:rsidP="00C95217">
      <w:pPr>
        <w:pStyle w:val="consnormal"/>
        <w:ind w:right="-425" w:firstLine="0"/>
        <w:jc w:val="center"/>
        <w:rPr>
          <w:b/>
          <w:bCs/>
          <w:sz w:val="28"/>
          <w:szCs w:val="28"/>
        </w:rPr>
      </w:pPr>
    </w:p>
    <w:p w:rsidR="00C95217" w:rsidRDefault="00C95217" w:rsidP="00C95217">
      <w:pPr>
        <w:pStyle w:val="consnormal"/>
        <w:ind w:right="-425" w:firstLine="0"/>
        <w:jc w:val="center"/>
      </w:pPr>
      <w:r>
        <w:rPr>
          <w:b/>
          <w:bCs/>
          <w:sz w:val="28"/>
          <w:szCs w:val="28"/>
        </w:rPr>
        <w:t>II. Информация о платных образовательных услугах,</w:t>
      </w:r>
    </w:p>
    <w:p w:rsidR="00C95217" w:rsidRDefault="00C95217" w:rsidP="00770746">
      <w:pPr>
        <w:pStyle w:val="consnormal"/>
        <w:ind w:right="-425" w:firstLine="0"/>
        <w:jc w:val="center"/>
      </w:pPr>
      <w:r>
        <w:rPr>
          <w:b/>
          <w:bCs/>
          <w:sz w:val="28"/>
          <w:szCs w:val="28"/>
        </w:rPr>
        <w:t>порядок заключения договоров 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4. Исполнитель 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5. Исполнитель обязан довести до потребителя (в том числе путем размещения в удобном для обозрения месте) информацию, содержащую следующие сведения:</w:t>
      </w:r>
    </w:p>
    <w:p w:rsidR="00C95217" w:rsidRDefault="00C95217" w:rsidP="00C95217">
      <w:pPr>
        <w:pStyle w:val="consnormal"/>
        <w:ind w:right="-42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(фамилия, имя и отчество - для индивидуального предпринимателя) и место нахождения (юридический адрес) исполнителя, а также сведения о наличии лицензии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 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б) уровень и направленность реализуемых образовательных программ, формы и сроки их освоения;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lastRenderedPageBreak/>
        <w:t>в) перечень образовательных услуг, стоимость которых включена в основную плату по договору, и перечень дополнительных образовательных услуг, оказываемых с согласия потребителя, порядок их предоставления;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г)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</w:p>
    <w:p w:rsidR="00C95217" w:rsidRDefault="00C95217" w:rsidP="00C95217">
      <w:pPr>
        <w:pStyle w:val="consnormal"/>
        <w:ind w:right="-425" w:firstLine="540"/>
        <w:jc w:val="both"/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порядок приема и требования к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>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е) форма документа, выдаваемого по окончании обучения.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6. Исполнитель обязан также предоставить для ознакомления по требованию потребителя: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а) устав  образовательного учреждения,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 xml:space="preserve">в) адрес и телефон учредителя (учредителей)  образовательного учреждения, 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г) образцы договоров</w:t>
      </w:r>
      <w:r w:rsidR="00C95217">
        <w:rPr>
          <w:sz w:val="28"/>
          <w:szCs w:val="28"/>
        </w:rPr>
        <w:t xml:space="preserve"> об оказании платных  образовательных услуг;</w:t>
      </w:r>
    </w:p>
    <w:p w:rsidR="00C95217" w:rsidRDefault="00C95217" w:rsidP="00C95217">
      <w:pPr>
        <w:pStyle w:val="consnormal"/>
        <w:ind w:right="-425" w:firstLine="540"/>
        <w:jc w:val="both"/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образовательные программы, стоимость образовательных услуг по которым включается в основную плату по договору;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Исполнитель обязан сообщать потребителю по его просьбе другие относящиеся к договору и соответствующей образовательной услуге сведения.</w:t>
      </w:r>
    </w:p>
    <w:p w:rsidR="0008324B" w:rsidRDefault="0008324B" w:rsidP="00C95217">
      <w:pPr>
        <w:pStyle w:val="consnormal"/>
        <w:ind w:right="-425"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5217">
        <w:rPr>
          <w:sz w:val="28"/>
          <w:szCs w:val="28"/>
        </w:rPr>
        <w:t xml:space="preserve">. Информация должна доводиться до потребителя на русском языке 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8.</w:t>
      </w:r>
      <w:r w:rsidR="00C95217">
        <w:rPr>
          <w:sz w:val="28"/>
          <w:szCs w:val="28"/>
        </w:rPr>
        <w:t xml:space="preserve"> Исполнитель обязан соблюдать </w:t>
      </w:r>
      <w:proofErr w:type="gramStart"/>
      <w:r w:rsidR="00C95217">
        <w:rPr>
          <w:sz w:val="28"/>
          <w:szCs w:val="28"/>
        </w:rPr>
        <w:t>утвержденные</w:t>
      </w:r>
      <w:proofErr w:type="gramEnd"/>
      <w:r w:rsidR="00C95217">
        <w:rPr>
          <w:sz w:val="28"/>
          <w:szCs w:val="28"/>
        </w:rPr>
        <w:t xml:space="preserve"> им учебный план, годовой календарный учебный график и расписание занятий.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Режим занятий (работы) устанавливается исполнителем.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9</w:t>
      </w:r>
      <w:r w:rsidR="00C95217">
        <w:rPr>
          <w:sz w:val="28"/>
          <w:szCs w:val="28"/>
        </w:rPr>
        <w:t>. Исполнитель обязан заключить договор при наличии возможности оказать запрашиваемую потребителем образовательную услугу.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</w:t>
      </w:r>
      <w:r w:rsidR="0008324B">
        <w:rPr>
          <w:sz w:val="28"/>
          <w:szCs w:val="28"/>
        </w:rPr>
        <w:t>0</w:t>
      </w:r>
      <w:r>
        <w:rPr>
          <w:sz w:val="28"/>
          <w:szCs w:val="28"/>
        </w:rPr>
        <w:t>. Договор заключается в письменной форме и должен содержать следующие сведения:</w:t>
      </w:r>
    </w:p>
    <w:p w:rsidR="00C95217" w:rsidRDefault="00C95217" w:rsidP="0008324B">
      <w:pPr>
        <w:pStyle w:val="consnormal"/>
        <w:ind w:right="-425" w:firstLine="540"/>
        <w:jc w:val="both"/>
      </w:pPr>
      <w:r>
        <w:rPr>
          <w:sz w:val="28"/>
          <w:szCs w:val="28"/>
        </w:rPr>
        <w:t xml:space="preserve">а) наименование образовательного учреждения - исполнителя и место его нахождения (юридический адрес) 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б) фамилия, имя, отчество, телефон и адрес потребителя;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в) сроки оказания образовательных услуг;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г) уровень и направленность образовательных программ, перечень (виды) образовательных услуг, их стоимость и порядок оплаты;</w:t>
      </w:r>
    </w:p>
    <w:p w:rsidR="00C95217" w:rsidRDefault="00C95217" w:rsidP="00C95217">
      <w:pPr>
        <w:pStyle w:val="consnormal"/>
        <w:ind w:right="-425" w:firstLine="540"/>
        <w:jc w:val="both"/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другие необходимые сведения, связанные со спецификой оказываемых образовательных услуг;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е) должность, фамилия, имя, отчество лица, подписывающего договор от имени исполнителя, его подпись, а также подпись потребителя.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</w:t>
      </w:r>
      <w:r w:rsidR="0008324B">
        <w:rPr>
          <w:sz w:val="28"/>
          <w:szCs w:val="28"/>
        </w:rPr>
        <w:t>1</w:t>
      </w:r>
      <w:r>
        <w:rPr>
          <w:sz w:val="28"/>
          <w:szCs w:val="28"/>
        </w:rPr>
        <w:t>. Договор составляется в двух экземплярах, один из которых находится у исполнителя, другой - у потребителя.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</w:t>
      </w:r>
      <w:r w:rsidR="0008324B">
        <w:rPr>
          <w:sz w:val="28"/>
          <w:szCs w:val="28"/>
        </w:rPr>
        <w:t>2</w:t>
      </w:r>
      <w:r>
        <w:rPr>
          <w:sz w:val="28"/>
          <w:szCs w:val="28"/>
        </w:rPr>
        <w:t xml:space="preserve">. Потребитель обязан оплатить оказываемые образовательные услуги в порядке и в сроки, указанные в договоре. Потребителю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должен быть выдан документ, подтверждающий оплату образовательных услуг.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</w:t>
      </w:r>
      <w:r w:rsidR="0008324B">
        <w:rPr>
          <w:sz w:val="28"/>
          <w:szCs w:val="28"/>
        </w:rPr>
        <w:t>3</w:t>
      </w:r>
      <w:r>
        <w:rPr>
          <w:sz w:val="28"/>
          <w:szCs w:val="28"/>
        </w:rPr>
        <w:t>. Стоимость оказываемых образовательных услуг в договоре определяется по соглашению между исполнителем и потребителем.</w:t>
      </w:r>
    </w:p>
    <w:p w:rsidR="00770746" w:rsidRDefault="00770746" w:rsidP="00C95217">
      <w:pPr>
        <w:pStyle w:val="consnormal"/>
        <w:ind w:right="-425" w:firstLine="0"/>
        <w:jc w:val="center"/>
        <w:rPr>
          <w:b/>
          <w:bCs/>
          <w:sz w:val="28"/>
          <w:szCs w:val="28"/>
        </w:rPr>
      </w:pPr>
    </w:p>
    <w:p w:rsidR="00C95217" w:rsidRDefault="00C95217" w:rsidP="00770746">
      <w:pPr>
        <w:pStyle w:val="consnormal"/>
        <w:ind w:right="-425" w:firstLine="0"/>
        <w:jc w:val="center"/>
      </w:pPr>
      <w:r>
        <w:rPr>
          <w:b/>
          <w:bCs/>
          <w:sz w:val="28"/>
          <w:szCs w:val="28"/>
        </w:rPr>
        <w:t>III. Ответственность исполнителя и потребителя </w:t>
      </w:r>
    </w:p>
    <w:p w:rsidR="0008324B" w:rsidRDefault="0008324B" w:rsidP="00C95217">
      <w:pPr>
        <w:pStyle w:val="consnormal"/>
        <w:ind w:right="-425"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95217">
        <w:rPr>
          <w:sz w:val="28"/>
          <w:szCs w:val="28"/>
        </w:rPr>
        <w:t xml:space="preserve">. Исполнитель оказывает образовательные услуги в порядке и в сроки, определенные договором и уставом образовательного учреждения, 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15</w:t>
      </w:r>
      <w:r w:rsidR="00C95217">
        <w:rPr>
          <w:sz w:val="28"/>
          <w:szCs w:val="28"/>
        </w:rPr>
        <w:t>.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16</w:t>
      </w:r>
      <w:r w:rsidR="00C95217">
        <w:rPr>
          <w:sz w:val="28"/>
          <w:szCs w:val="28"/>
        </w:rPr>
        <w:t xml:space="preserve">. При обнаружении недостатков оказанных образовательных услуг, 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в том числе оказания их не в полном объеме, предусмотренном образовательными программами и учебными планами, потребитель вправе по своему выбору потребовать: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а)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б) соответствующего уменьшения стоимости оказанных образовательных услуг;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в)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17</w:t>
      </w:r>
      <w:r w:rsidR="00C95217">
        <w:rPr>
          <w:sz w:val="28"/>
          <w:szCs w:val="28"/>
        </w:rPr>
        <w:t>. Потребитель вправе расторгнуть договор и потребовать полного возмещения убытков, если в установленный договором срок недостатки оказанных образовательных услуг не устранены исполнителем либо имеют существенный характер.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18</w:t>
      </w:r>
      <w:r w:rsidR="00C95217">
        <w:rPr>
          <w:sz w:val="28"/>
          <w:szCs w:val="28"/>
        </w:rPr>
        <w:t>. Если исполнитель своевременно не приступил к оказанию образовательных услуг или если во время оказания образовательных услуг стало очевидным, что оно не будет осуществлено в срок, а также в случае просрочки оказания образовательных услуг потребитель вправе по своему выбору: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а)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б) 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в) потребовать уменьшения стоимости образовательных услуг;</w:t>
      </w:r>
    </w:p>
    <w:p w:rsidR="00C95217" w:rsidRDefault="00C95217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г) расторгнуть договор.</w:t>
      </w:r>
    </w:p>
    <w:p w:rsidR="00C95217" w:rsidRDefault="0008324B" w:rsidP="00C95217">
      <w:pPr>
        <w:pStyle w:val="consnormal"/>
        <w:ind w:right="-425" w:firstLine="540"/>
        <w:jc w:val="both"/>
      </w:pPr>
      <w:r>
        <w:rPr>
          <w:sz w:val="28"/>
          <w:szCs w:val="28"/>
        </w:rPr>
        <w:t>19</w:t>
      </w:r>
      <w:r w:rsidR="00C95217">
        <w:rPr>
          <w:sz w:val="28"/>
          <w:szCs w:val="28"/>
        </w:rPr>
        <w:t>. Потребитель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услуг.</w:t>
      </w:r>
    </w:p>
    <w:p w:rsidR="0008324B" w:rsidRDefault="0008324B" w:rsidP="00770746">
      <w:pPr>
        <w:pStyle w:val="consnormal"/>
        <w:ind w:right="-425" w:firstLine="540"/>
        <w:jc w:val="both"/>
        <w:rPr>
          <w:rFonts w:ascii="PTSansRegular" w:hAnsi="PTSansRegular"/>
          <w:b/>
          <w:bCs/>
          <w:sz w:val="38"/>
          <w:szCs w:val="38"/>
        </w:rPr>
      </w:pPr>
      <w:r>
        <w:rPr>
          <w:sz w:val="28"/>
          <w:szCs w:val="28"/>
        </w:rPr>
        <w:t>20</w:t>
      </w:r>
      <w:r w:rsidR="00C95217">
        <w:rPr>
          <w:sz w:val="28"/>
          <w:szCs w:val="28"/>
        </w:rPr>
        <w:t xml:space="preserve">. </w:t>
      </w:r>
      <w:proofErr w:type="gramStart"/>
      <w:r w:rsidR="00C95217">
        <w:rPr>
          <w:sz w:val="28"/>
          <w:szCs w:val="28"/>
        </w:rPr>
        <w:t>Контроль за</w:t>
      </w:r>
      <w:proofErr w:type="gramEnd"/>
      <w:r w:rsidR="00C95217">
        <w:rPr>
          <w:sz w:val="28"/>
          <w:szCs w:val="28"/>
        </w:rPr>
        <w:t xml:space="preserve"> соблюдением настоящего акта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sectPr w:rsidR="0008324B" w:rsidSect="008B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37474"/>
    <w:rsid w:val="0008324B"/>
    <w:rsid w:val="000838E7"/>
    <w:rsid w:val="000E4547"/>
    <w:rsid w:val="00137474"/>
    <w:rsid w:val="00770746"/>
    <w:rsid w:val="008B07F9"/>
    <w:rsid w:val="00C95217"/>
    <w:rsid w:val="00E3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F9"/>
  </w:style>
  <w:style w:type="paragraph" w:styleId="4">
    <w:name w:val="heading 4"/>
    <w:basedOn w:val="a"/>
    <w:link w:val="40"/>
    <w:uiPriority w:val="9"/>
    <w:qFormat/>
    <w:rsid w:val="00137474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 w:cs="Times New Roman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7474"/>
    <w:rPr>
      <w:rFonts w:ascii="PTSansRegular" w:eastAsia="Times New Roman" w:hAnsi="PTSansRegular" w:cs="Times New Roman"/>
      <w:b/>
      <w:bCs/>
      <w:sz w:val="38"/>
      <w:szCs w:val="38"/>
    </w:rPr>
  </w:style>
  <w:style w:type="character" w:styleId="a3">
    <w:name w:val="Hyperlink"/>
    <w:basedOn w:val="a0"/>
    <w:uiPriority w:val="99"/>
    <w:semiHidden/>
    <w:unhideWhenUsed/>
    <w:rsid w:val="00137474"/>
    <w:rPr>
      <w:strike w:val="0"/>
      <w:dstrike w:val="0"/>
      <w:color w:val="0059AA"/>
      <w:u w:val="none"/>
      <w:effect w:val="none"/>
    </w:rPr>
  </w:style>
  <w:style w:type="character" w:styleId="a4">
    <w:name w:val="Emphasis"/>
    <w:basedOn w:val="a0"/>
    <w:uiPriority w:val="20"/>
    <w:qFormat/>
    <w:rsid w:val="00137474"/>
    <w:rPr>
      <w:i/>
      <w:iCs/>
    </w:rPr>
  </w:style>
  <w:style w:type="character" w:styleId="a5">
    <w:name w:val="Strong"/>
    <w:basedOn w:val="a0"/>
    <w:uiPriority w:val="22"/>
    <w:qFormat/>
    <w:rsid w:val="00137474"/>
    <w:rPr>
      <w:b/>
      <w:bCs/>
    </w:rPr>
  </w:style>
  <w:style w:type="paragraph" w:customStyle="1" w:styleId="normactannotation">
    <w:name w:val="norm_act_annotation"/>
    <w:basedOn w:val="a"/>
    <w:rsid w:val="00137474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C952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pagepath1">
    <w:name w:val="page_path1"/>
    <w:basedOn w:val="a0"/>
    <w:rsid w:val="00C95217"/>
    <w:rPr>
      <w:rFonts w:ascii="Arial" w:hAnsi="Arial" w:cs="Arial" w:hint="default"/>
      <w:b/>
      <w:bCs/>
      <w:strike w:val="0"/>
      <w:dstrike w:val="0"/>
      <w:color w:val="FFFFFF"/>
      <w:sz w:val="22"/>
      <w:szCs w:val="22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52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9521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52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95217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C9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21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95217"/>
    <w:pPr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95217"/>
    <w:pPr>
      <w:autoSpaceDE w:val="0"/>
      <w:autoSpaceDN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879">
          <w:marLeft w:val="0"/>
          <w:marRight w:val="0"/>
          <w:marTop w:val="100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568">
                      <w:marLeft w:val="0"/>
                      <w:marRight w:val="0"/>
                      <w:marTop w:val="40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5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9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9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7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5" w:color="FFFFFF"/>
                    <w:right w:val="none" w:sz="0" w:space="0" w:color="auto"/>
                  </w:divBdr>
                </w:div>
                <w:div w:id="1925727195">
                  <w:marLeft w:val="0"/>
                  <w:marRight w:val="0"/>
                  <w:marTop w:val="0"/>
                  <w:marBottom w:val="0"/>
                  <w:divBdr>
                    <w:top w:val="single" w:sz="24" w:space="12" w:color="5A93B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9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6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1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4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5" w:color="FFFFFF"/>
                <w:right w:val="none" w:sz="0" w:space="0" w:color="auto"/>
              </w:divBdr>
            </w:div>
            <w:div w:id="263807438">
              <w:marLeft w:val="0"/>
              <w:marRight w:val="0"/>
              <w:marTop w:val="0"/>
              <w:marBottom w:val="0"/>
              <w:divBdr>
                <w:top w:val="single" w:sz="24" w:space="12" w:color="A1CF6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5" w:color="FFFFFF"/>
                <w:right w:val="none" w:sz="0" w:space="0" w:color="auto"/>
              </w:divBdr>
            </w:div>
            <w:div w:id="794831413">
              <w:marLeft w:val="0"/>
              <w:marRight w:val="0"/>
              <w:marTop w:val="0"/>
              <w:marBottom w:val="0"/>
              <w:divBdr>
                <w:top w:val="single" w:sz="24" w:space="12" w:color="A1CF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88939">
                      <w:marLeft w:val="-3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5" w:color="FFFFFF"/>
                <w:right w:val="none" w:sz="0" w:space="0" w:color="auto"/>
              </w:divBdr>
            </w:div>
            <w:div w:id="1220239467">
              <w:marLeft w:val="0"/>
              <w:marRight w:val="0"/>
              <w:marTop w:val="0"/>
              <w:marBottom w:val="0"/>
              <w:divBdr>
                <w:top w:val="single" w:sz="24" w:space="12" w:color="5A93B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Toshiba</cp:lastModifiedBy>
  <cp:revision>5</cp:revision>
  <dcterms:created xsi:type="dcterms:W3CDTF">2014-01-22T11:32:00Z</dcterms:created>
  <dcterms:modified xsi:type="dcterms:W3CDTF">2014-02-06T05:16:00Z</dcterms:modified>
</cp:coreProperties>
</file>